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A1" w:rsidRPr="001A62A2" w:rsidRDefault="00520DA1" w:rsidP="004C0E70">
      <w:pPr>
        <w:pStyle w:val="NormalWeb"/>
        <w:jc w:val="center"/>
        <w:rPr>
          <w:sz w:val="28"/>
          <w:szCs w:val="28"/>
        </w:rPr>
      </w:pPr>
      <w:r w:rsidRPr="001A62A2">
        <w:rPr>
          <w:color w:val="FF0000"/>
          <w:sz w:val="28"/>
          <w:szCs w:val="28"/>
        </w:rPr>
        <w:t>SAĞLIK KÜLTÜR VE SPOR DAİRE BAŞKANLIĞINDAN GÜNCEL DUYURU....</w:t>
      </w:r>
    </w:p>
    <w:p w:rsidR="00520DA1" w:rsidRPr="001A62A2" w:rsidRDefault="00520DA1" w:rsidP="004C0E70">
      <w:pPr>
        <w:pStyle w:val="cs8004c8af"/>
        <w:spacing w:before="0" w:beforeAutospacing="0" w:after="0" w:afterAutospacing="0"/>
        <w:jc w:val="both"/>
        <w:rPr>
          <w:sz w:val="28"/>
          <w:szCs w:val="28"/>
        </w:rPr>
      </w:pPr>
      <w:r>
        <w:rPr>
          <w:rStyle w:val="csd535e10d1"/>
          <w:color w:val="000000"/>
          <w:sz w:val="28"/>
          <w:szCs w:val="28"/>
        </w:rPr>
        <w:t xml:space="preserve">               </w:t>
      </w:r>
      <w:r w:rsidRPr="001A62A2">
        <w:rPr>
          <w:rStyle w:val="csd535e10d1"/>
          <w:vanish/>
          <w:color w:val="000000"/>
          <w:sz w:val="28"/>
          <w:szCs w:val="28"/>
        </w:rPr>
        <w:t>  </w:t>
      </w:r>
      <w:r w:rsidRPr="001A62A2">
        <w:rPr>
          <w:rStyle w:val="csd535e10d1"/>
          <w:color w:val="000000"/>
          <w:sz w:val="28"/>
          <w:szCs w:val="28"/>
        </w:rPr>
        <w:t xml:space="preserve">Başkanlığımız bünyesinde Kısmi Zamanlı Öğrenci statüsünde çalışan öğrencilere ile ilgili, 6111 Sayılı Yasanın 24. Maddesi, “b” bendinin son cümlesinde, </w:t>
      </w:r>
      <w:r w:rsidRPr="001A62A2">
        <w:rPr>
          <w:rStyle w:val="Strong"/>
          <w:color w:val="000000"/>
          <w:sz w:val="28"/>
          <w:szCs w:val="28"/>
        </w:rPr>
        <w:t>“Bu bentte sayılanlar, 4 üncü maddenin birinci fıkrasının (a) bendi kapsamında sigortalı sayılırlar ve bunlardan bakmakla yükümlü olunan kişi durumunda olmayanlar hakkında ayrıca genel sağlık sigortası hükümleri uygulanır”</w:t>
      </w:r>
      <w:r w:rsidRPr="001A62A2">
        <w:rPr>
          <w:rStyle w:val="csd535e10d1"/>
          <w:color w:val="000000"/>
          <w:sz w:val="28"/>
          <w:szCs w:val="28"/>
        </w:rPr>
        <w:t xml:space="preserve"> ibaresi yer almaktadır.  </w:t>
      </w:r>
    </w:p>
    <w:p w:rsidR="00520DA1" w:rsidRPr="001A62A2" w:rsidRDefault="00520DA1" w:rsidP="004C0E70">
      <w:pPr>
        <w:pStyle w:val="cs8004c8af"/>
        <w:spacing w:before="0" w:beforeAutospacing="0" w:after="0" w:afterAutospacing="0"/>
        <w:jc w:val="both"/>
        <w:rPr>
          <w:sz w:val="28"/>
          <w:szCs w:val="28"/>
        </w:rPr>
      </w:pPr>
      <w:r w:rsidRPr="001A62A2">
        <w:rPr>
          <w:rStyle w:val="csd535e10d1"/>
          <w:color w:val="000000"/>
          <w:sz w:val="28"/>
          <w:szCs w:val="28"/>
        </w:rPr>
        <w:t> </w:t>
      </w:r>
    </w:p>
    <w:p w:rsidR="00520DA1" w:rsidRPr="001A62A2" w:rsidRDefault="00520DA1" w:rsidP="004C0E70">
      <w:pPr>
        <w:pStyle w:val="cs8004c8af"/>
        <w:spacing w:before="0" w:beforeAutospacing="0" w:after="0" w:afterAutospacing="0"/>
        <w:jc w:val="both"/>
        <w:rPr>
          <w:sz w:val="28"/>
          <w:szCs w:val="28"/>
        </w:rPr>
      </w:pPr>
      <w:r w:rsidRPr="001A62A2">
        <w:rPr>
          <w:rStyle w:val="csd535e10d1"/>
          <w:color w:val="000000"/>
          <w:sz w:val="28"/>
          <w:szCs w:val="28"/>
        </w:rPr>
        <w:t xml:space="preserve">Buna göre Sosyal Güvenlik Kurumundan, ekte bulunan anne ve babalarının veya eşlerinin (evli olanlar) üzerinden sağlık güvencesinin sağlanıp sağlanmadığını gösterir belgeyi doldurarak, Sosyal Güvenlik Kurumuna onaylatmaları gerekmektedir. Formların onaylatılmasından sonra öğrencilerden dilekçe alınacak ve Sağlık Kültür Spor Daire Başkanlığı’na en geç 5 Kasım 2012 mesai bitimine kadar iletilecektir. Belgeler sigorta kesintilerini belirlediğinden dolayı beyanı gelmeyen öğrencilerin çıkış işlemleri gerçekleştirilecektir. </w:t>
      </w:r>
    </w:p>
    <w:p w:rsidR="00520DA1" w:rsidRPr="001A62A2" w:rsidRDefault="00520DA1" w:rsidP="004C0E70">
      <w:pPr>
        <w:pStyle w:val="cs7ced571b"/>
        <w:spacing w:before="0" w:beforeAutospacing="0" w:after="0" w:afterAutospacing="0"/>
        <w:jc w:val="both"/>
        <w:rPr>
          <w:sz w:val="28"/>
          <w:szCs w:val="28"/>
        </w:rPr>
      </w:pPr>
      <w:r w:rsidRPr="001A62A2">
        <w:rPr>
          <w:rStyle w:val="csd535e10d1"/>
          <w:color w:val="000000"/>
          <w:sz w:val="28"/>
          <w:szCs w:val="28"/>
        </w:rPr>
        <w:t> </w:t>
      </w:r>
    </w:p>
    <w:p w:rsidR="00520DA1" w:rsidRPr="001A62A2" w:rsidRDefault="00520DA1" w:rsidP="004C0E70">
      <w:pPr>
        <w:pStyle w:val="cs7ced571b"/>
        <w:spacing w:before="0" w:beforeAutospacing="0" w:after="0" w:afterAutospacing="0"/>
        <w:jc w:val="both"/>
        <w:rPr>
          <w:sz w:val="28"/>
          <w:szCs w:val="28"/>
        </w:rPr>
      </w:pPr>
      <w:r w:rsidRPr="001A62A2">
        <w:rPr>
          <w:color w:val="000000"/>
          <w:sz w:val="28"/>
          <w:szCs w:val="28"/>
        </w:rPr>
        <w:t> </w:t>
      </w:r>
    </w:p>
    <w:p w:rsidR="00520DA1" w:rsidRPr="001A62A2" w:rsidRDefault="00520DA1" w:rsidP="004C0E70">
      <w:pPr>
        <w:pStyle w:val="cs7ced571b"/>
        <w:spacing w:before="0" w:beforeAutospacing="0" w:after="0" w:afterAutospacing="0"/>
        <w:jc w:val="both"/>
        <w:rPr>
          <w:sz w:val="28"/>
          <w:szCs w:val="28"/>
        </w:rPr>
      </w:pPr>
      <w:r w:rsidRPr="001A62A2">
        <w:rPr>
          <w:rStyle w:val="csd535e10d1"/>
          <w:color w:val="000000"/>
          <w:sz w:val="28"/>
          <w:szCs w:val="28"/>
        </w:rPr>
        <w:t>Söz konusu formları indirmek için aşağıdaki formların üzerini tıklayınız.  </w:t>
      </w:r>
    </w:p>
    <w:p w:rsidR="00520DA1" w:rsidRPr="001A62A2" w:rsidRDefault="00520DA1" w:rsidP="004C0E70">
      <w:pPr>
        <w:pStyle w:val="cs7ced571b"/>
        <w:spacing w:before="0" w:beforeAutospacing="0" w:after="0" w:afterAutospacing="0"/>
        <w:jc w:val="both"/>
        <w:rPr>
          <w:sz w:val="28"/>
          <w:szCs w:val="28"/>
        </w:rPr>
      </w:pPr>
      <w:r w:rsidRPr="001A62A2">
        <w:rPr>
          <w:rStyle w:val="Strong"/>
          <w:color w:val="000000"/>
          <w:sz w:val="28"/>
          <w:szCs w:val="28"/>
        </w:rPr>
        <w:t>1 :</w:t>
      </w:r>
      <w:r w:rsidRPr="001A62A2">
        <w:rPr>
          <w:rStyle w:val="csd535e10d1"/>
          <w:color w:val="000000"/>
          <w:sz w:val="28"/>
          <w:szCs w:val="28"/>
        </w:rPr>
        <w:t xml:space="preserve"> </w:t>
      </w:r>
      <w:hyperlink r:id="rId4" w:history="1">
        <w:r w:rsidRPr="001A62A2">
          <w:rPr>
            <w:rStyle w:val="cs8c38b7f41"/>
            <w:color w:val="932320"/>
            <w:sz w:val="28"/>
            <w:szCs w:val="28"/>
          </w:rPr>
          <w:t>Sosyal Güvenlik Formu</w:t>
        </w:r>
        <w:r w:rsidRPr="001A62A2">
          <w:rPr>
            <w:rStyle w:val="Hyperlink"/>
            <w:rFonts w:ascii="Times New Roman" w:hAnsi="Times New Roman" w:cs="Times New Roman"/>
            <w:color w:val="932320"/>
            <w:sz w:val="28"/>
            <w:szCs w:val="28"/>
          </w:rPr>
          <w:t xml:space="preserve"> </w:t>
        </w:r>
      </w:hyperlink>
    </w:p>
    <w:p w:rsidR="00520DA1" w:rsidRPr="001A62A2" w:rsidRDefault="00520DA1" w:rsidP="004C0E70">
      <w:pPr>
        <w:pStyle w:val="cs7ced571b"/>
        <w:spacing w:before="0" w:beforeAutospacing="0" w:after="0" w:afterAutospacing="0"/>
        <w:jc w:val="both"/>
        <w:rPr>
          <w:sz w:val="28"/>
          <w:szCs w:val="28"/>
        </w:rPr>
      </w:pPr>
      <w:r w:rsidRPr="001A62A2">
        <w:rPr>
          <w:rStyle w:val="Strong"/>
          <w:color w:val="000000"/>
          <w:sz w:val="28"/>
          <w:szCs w:val="28"/>
        </w:rPr>
        <w:t>2 :</w:t>
      </w:r>
      <w:r w:rsidRPr="001A62A2">
        <w:rPr>
          <w:rStyle w:val="csd535e10d1"/>
          <w:color w:val="000000"/>
          <w:sz w:val="28"/>
          <w:szCs w:val="28"/>
        </w:rPr>
        <w:t xml:space="preserve"> </w:t>
      </w:r>
      <w:hyperlink r:id="rId5" w:tgtFrame="_blank" w:history="1">
        <w:r w:rsidRPr="001A62A2">
          <w:rPr>
            <w:rStyle w:val="cs8c38b7f41"/>
            <w:color w:val="932320"/>
            <w:sz w:val="28"/>
            <w:szCs w:val="28"/>
          </w:rPr>
          <w:t>Sosyal Güvenlik Formu</w:t>
        </w:r>
      </w:hyperlink>
      <w:r w:rsidRPr="001A62A2">
        <w:rPr>
          <w:rStyle w:val="csd535e10d1"/>
          <w:color w:val="000000"/>
          <w:sz w:val="28"/>
          <w:szCs w:val="28"/>
        </w:rPr>
        <w:t xml:space="preserve"> (25 Yaşını Dolduranlar İçin)</w:t>
      </w:r>
    </w:p>
    <w:p w:rsidR="00520DA1" w:rsidRPr="001A62A2" w:rsidRDefault="00520DA1" w:rsidP="004C0E70">
      <w:pPr>
        <w:pStyle w:val="cs7ced571b"/>
        <w:spacing w:before="0" w:beforeAutospacing="0" w:after="0" w:afterAutospacing="0"/>
        <w:jc w:val="both"/>
        <w:rPr>
          <w:sz w:val="28"/>
          <w:szCs w:val="28"/>
        </w:rPr>
      </w:pPr>
      <w:r w:rsidRPr="001A62A2">
        <w:rPr>
          <w:rStyle w:val="Strong"/>
          <w:color w:val="000000"/>
          <w:sz w:val="28"/>
          <w:szCs w:val="28"/>
        </w:rPr>
        <w:t>3 :</w:t>
      </w:r>
      <w:r w:rsidRPr="001A62A2">
        <w:rPr>
          <w:rStyle w:val="csd535e10d1"/>
          <w:color w:val="000000"/>
          <w:sz w:val="28"/>
          <w:szCs w:val="28"/>
        </w:rPr>
        <w:t xml:space="preserve"> </w:t>
      </w:r>
      <w:hyperlink r:id="rId6" w:tgtFrame="_blank" w:history="1">
        <w:r w:rsidRPr="001A62A2">
          <w:rPr>
            <w:rStyle w:val="cs8c38b7f41"/>
            <w:color w:val="932320"/>
            <w:sz w:val="28"/>
            <w:szCs w:val="28"/>
          </w:rPr>
          <w:t>Sosyal Güvenlik Formu</w:t>
        </w:r>
      </w:hyperlink>
      <w:r w:rsidRPr="001A62A2">
        <w:rPr>
          <w:rStyle w:val="csd535e10d1"/>
          <w:color w:val="000000"/>
          <w:sz w:val="28"/>
          <w:szCs w:val="28"/>
        </w:rPr>
        <w:t xml:space="preserve"> (Evli Olanlar İçin)</w:t>
      </w:r>
    </w:p>
    <w:p w:rsidR="00520DA1" w:rsidRPr="001A62A2" w:rsidRDefault="00520DA1" w:rsidP="004C0E70">
      <w:pPr>
        <w:pStyle w:val="cs7ced571b"/>
        <w:spacing w:before="0" w:beforeAutospacing="0" w:after="0" w:afterAutospacing="0"/>
        <w:jc w:val="both"/>
        <w:rPr>
          <w:sz w:val="28"/>
          <w:szCs w:val="28"/>
        </w:rPr>
      </w:pPr>
      <w:r w:rsidRPr="001A62A2">
        <w:rPr>
          <w:rStyle w:val="Strong"/>
          <w:color w:val="000000"/>
          <w:sz w:val="28"/>
          <w:szCs w:val="28"/>
        </w:rPr>
        <w:t>4 :</w:t>
      </w:r>
      <w:r w:rsidRPr="001A62A2">
        <w:rPr>
          <w:rStyle w:val="cs146ab7ec1"/>
          <w:color w:val="000000"/>
          <w:sz w:val="28"/>
          <w:szCs w:val="28"/>
        </w:rPr>
        <w:t xml:space="preserve"> </w:t>
      </w:r>
      <w:hyperlink r:id="rId7" w:history="1">
        <w:r w:rsidRPr="001A62A2">
          <w:rPr>
            <w:rStyle w:val="Hyperlink"/>
            <w:rFonts w:ascii="Times New Roman" w:hAnsi="Times New Roman" w:cs="Times New Roman"/>
            <w:sz w:val="28"/>
            <w:szCs w:val="28"/>
          </w:rPr>
          <w:t>Dilekçe</w:t>
        </w:r>
      </w:hyperlink>
      <w:hyperlink r:id="rId8" w:history="1">
        <w:r w:rsidRPr="001A62A2">
          <w:rPr>
            <w:rStyle w:val="Hyperlink"/>
            <w:rFonts w:ascii="Times New Roman" w:hAnsi="Times New Roman" w:cs="Times New Roman"/>
            <w:sz w:val="28"/>
            <w:szCs w:val="28"/>
          </w:rPr>
          <w:t> </w:t>
        </w:r>
      </w:hyperlink>
      <w:r w:rsidRPr="001A62A2">
        <w:rPr>
          <w:rStyle w:val="cs363df8611"/>
          <w:color w:val="932320"/>
          <w:sz w:val="28"/>
          <w:szCs w:val="28"/>
        </w:rPr>
        <w:t> </w:t>
      </w:r>
    </w:p>
    <w:p w:rsidR="00520DA1" w:rsidRPr="001A62A2" w:rsidRDefault="00520DA1" w:rsidP="004C0E70">
      <w:pPr>
        <w:pStyle w:val="cs7ced571b"/>
        <w:spacing w:before="0" w:beforeAutospacing="0" w:after="0" w:afterAutospacing="0"/>
        <w:jc w:val="both"/>
        <w:rPr>
          <w:sz w:val="28"/>
          <w:szCs w:val="28"/>
        </w:rPr>
      </w:pPr>
      <w:r w:rsidRPr="001A62A2">
        <w:rPr>
          <w:rStyle w:val="csd535e10d1"/>
          <w:color w:val="000000"/>
          <w:sz w:val="28"/>
          <w:szCs w:val="28"/>
        </w:rPr>
        <w:t> </w:t>
      </w:r>
    </w:p>
    <w:p w:rsidR="00520DA1" w:rsidRPr="001A62A2" w:rsidRDefault="00520DA1" w:rsidP="004C0E70">
      <w:pPr>
        <w:pStyle w:val="cs8004c8af"/>
        <w:spacing w:before="0" w:beforeAutospacing="0" w:after="0" w:afterAutospacing="0"/>
        <w:jc w:val="both"/>
        <w:rPr>
          <w:sz w:val="28"/>
          <w:szCs w:val="28"/>
        </w:rPr>
      </w:pPr>
      <w:r w:rsidRPr="001A62A2">
        <w:rPr>
          <w:rStyle w:val="Strong"/>
          <w:color w:val="000000"/>
          <w:sz w:val="28"/>
          <w:szCs w:val="28"/>
        </w:rPr>
        <w:t xml:space="preserve">Önemli : </w:t>
      </w:r>
      <w:r w:rsidRPr="001A62A2">
        <w:rPr>
          <w:rStyle w:val="csd535e10d1"/>
          <w:color w:val="000000"/>
          <w:sz w:val="28"/>
          <w:szCs w:val="28"/>
        </w:rPr>
        <w:t xml:space="preserve">Emekli Sandığına Bağlı Çalışan Memurlar Tarafından Sağlık Güvencesi Karşılanan Kısmi Zamanlı Öğrencilerimizin Anne yada Babasının Çalıştığı Kurumdan Alacakları yazıyı SKS Daire Başkanlığı 4782116449 nolu faksa göndermeleri gerekmektedir. </w:t>
      </w:r>
    </w:p>
    <w:p w:rsidR="00520DA1" w:rsidRPr="001A62A2" w:rsidRDefault="00520DA1" w:rsidP="004C0E70">
      <w:pPr>
        <w:pStyle w:val="cs7ced571b"/>
        <w:spacing w:before="0" w:beforeAutospacing="0" w:after="0" w:afterAutospacing="0"/>
        <w:jc w:val="both"/>
        <w:rPr>
          <w:sz w:val="28"/>
          <w:szCs w:val="28"/>
        </w:rPr>
      </w:pPr>
      <w:r w:rsidRPr="001A62A2">
        <w:rPr>
          <w:rStyle w:val="cs5efed22f1"/>
          <w:color w:val="000000"/>
          <w:sz w:val="28"/>
          <w:szCs w:val="28"/>
        </w:rPr>
        <w:t> </w:t>
      </w:r>
    </w:p>
    <w:p w:rsidR="00520DA1" w:rsidRPr="001A62A2" w:rsidRDefault="00520DA1" w:rsidP="004C0E70">
      <w:pPr>
        <w:pStyle w:val="cs8004c8af"/>
        <w:spacing w:before="0" w:beforeAutospacing="0" w:after="0" w:afterAutospacing="0"/>
        <w:jc w:val="both"/>
        <w:rPr>
          <w:sz w:val="28"/>
          <w:szCs w:val="28"/>
        </w:rPr>
      </w:pPr>
      <w:r w:rsidRPr="001A62A2">
        <w:rPr>
          <w:rStyle w:val="Strong"/>
          <w:color w:val="000000"/>
          <w:sz w:val="28"/>
          <w:szCs w:val="28"/>
        </w:rPr>
        <w:t>Not:</w:t>
      </w:r>
      <w:r w:rsidRPr="001A62A2">
        <w:rPr>
          <w:rStyle w:val="csd535e10d1"/>
          <w:color w:val="000000"/>
          <w:sz w:val="28"/>
          <w:szCs w:val="28"/>
        </w:rPr>
        <w:t xml:space="preserve"> Kısmi Zamanlı çalışanlar arasında sosyal güvencesini ailesinden yararlanmadığından dolayı sağlık primi yatırılacak öğrencilerimiz, 30 iş gününü tamamlamaları ve Sosyal Güvenlik Kurumundan Aktivasyon işlemini yaptırmaları durumunda Sağlık Hizmetlerinden yararlanacaklardır.</w:t>
      </w:r>
    </w:p>
    <w:p w:rsidR="00520DA1" w:rsidRPr="001A62A2" w:rsidRDefault="00520DA1">
      <w:pPr>
        <w:rPr>
          <w:rFonts w:ascii="Times New Roman" w:hAnsi="Times New Roman" w:cs="Times New Roman"/>
          <w:sz w:val="28"/>
          <w:szCs w:val="28"/>
        </w:rPr>
      </w:pPr>
    </w:p>
    <w:sectPr w:rsidR="00520DA1" w:rsidRPr="001A62A2" w:rsidSect="001A62A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E70"/>
    <w:rsid w:val="000C7CB9"/>
    <w:rsid w:val="001A62A2"/>
    <w:rsid w:val="00284692"/>
    <w:rsid w:val="00380E7E"/>
    <w:rsid w:val="004C0E70"/>
    <w:rsid w:val="004D0E2B"/>
    <w:rsid w:val="00520DA1"/>
    <w:rsid w:val="00571D03"/>
    <w:rsid w:val="00594B73"/>
    <w:rsid w:val="006E0314"/>
    <w:rsid w:val="00755074"/>
    <w:rsid w:val="007B3E2C"/>
    <w:rsid w:val="008E63E7"/>
    <w:rsid w:val="00912B8E"/>
    <w:rsid w:val="00947888"/>
    <w:rsid w:val="00BE26A7"/>
    <w:rsid w:val="00E83E3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6A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C0E70"/>
    <w:rPr>
      <w:rFonts w:ascii="Tahoma" w:hAnsi="Tahoma" w:cs="Tahoma"/>
      <w:color w:val="003366"/>
      <w:sz w:val="20"/>
      <w:szCs w:val="20"/>
      <w:u w:val="none"/>
      <w:effect w:val="none"/>
    </w:rPr>
  </w:style>
  <w:style w:type="paragraph" w:styleId="NormalWeb">
    <w:name w:val="Normal (Web)"/>
    <w:basedOn w:val="Normal"/>
    <w:uiPriority w:val="99"/>
    <w:semiHidden/>
    <w:rsid w:val="004C0E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8004c8af">
    <w:name w:val="cs8004c8af"/>
    <w:basedOn w:val="Normal"/>
    <w:uiPriority w:val="99"/>
    <w:rsid w:val="004C0E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d535e10d1">
    <w:name w:val="csd535e10d1"/>
    <w:basedOn w:val="DefaultParagraphFont"/>
    <w:uiPriority w:val="99"/>
    <w:rsid w:val="004C0E70"/>
  </w:style>
  <w:style w:type="character" w:styleId="Strong">
    <w:name w:val="Strong"/>
    <w:basedOn w:val="DefaultParagraphFont"/>
    <w:uiPriority w:val="99"/>
    <w:qFormat/>
    <w:rsid w:val="004C0E70"/>
    <w:rPr>
      <w:b/>
      <w:bCs/>
    </w:rPr>
  </w:style>
  <w:style w:type="paragraph" w:customStyle="1" w:styleId="cs7ced571b">
    <w:name w:val="cs7ced571b"/>
    <w:basedOn w:val="Normal"/>
    <w:uiPriority w:val="99"/>
    <w:rsid w:val="004C0E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363df8611">
    <w:name w:val="cs363df8611"/>
    <w:basedOn w:val="DefaultParagraphFont"/>
    <w:uiPriority w:val="99"/>
    <w:rsid w:val="004C0E70"/>
  </w:style>
  <w:style w:type="character" w:customStyle="1" w:styleId="cs8c38b7f41">
    <w:name w:val="cs8c38b7f41"/>
    <w:basedOn w:val="DefaultParagraphFont"/>
    <w:uiPriority w:val="99"/>
    <w:rsid w:val="004C0E70"/>
  </w:style>
  <w:style w:type="character" w:customStyle="1" w:styleId="cs146ab7ec1">
    <w:name w:val="cs146ab7ec1"/>
    <w:basedOn w:val="DefaultParagraphFont"/>
    <w:uiPriority w:val="99"/>
    <w:rsid w:val="004C0E70"/>
  </w:style>
  <w:style w:type="character" w:customStyle="1" w:styleId="cs5efed22f1">
    <w:name w:val="cs5efed22f1"/>
    <w:basedOn w:val="DefaultParagraphFont"/>
    <w:uiPriority w:val="99"/>
    <w:rsid w:val="004C0E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zincan.edu.tr/userfiles/file/6111ogrenci_dilekce.doc" TargetMode="External"/><Relationship Id="rId3" Type="http://schemas.openxmlformats.org/officeDocument/2006/relationships/webSettings" Target="webSettings.xml"/><Relationship Id="rId7" Type="http://schemas.openxmlformats.org/officeDocument/2006/relationships/hyperlink" Target="http://www.ardahan.edu.tr/upload/duyuru/kismi_zamanli_dilekce.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dahan.edu.tr/upload/duyuru/k&#305;smi_zamanli_evli_olanlar.doc" TargetMode="External"/><Relationship Id="rId5" Type="http://schemas.openxmlformats.org/officeDocument/2006/relationships/hyperlink" Target="http://www.ardahan.edu.tr/upload/duyuru/kismi_zamanli_25_yasini_dolduran.doc" TargetMode="External"/><Relationship Id="rId10" Type="http://schemas.openxmlformats.org/officeDocument/2006/relationships/theme" Target="theme/theme1.xml"/><Relationship Id="rId4" Type="http://schemas.openxmlformats.org/officeDocument/2006/relationships/hyperlink" Target="http://www.ardahan.edu.tr/upload/duyuru/k&#305;smi_zamanli_guvenlik_formu.do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329</Words>
  <Characters>1881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SKS</dc:creator>
  <cp:keywords/>
  <dc:description/>
  <cp:lastModifiedBy>engin</cp:lastModifiedBy>
  <cp:revision>3</cp:revision>
  <dcterms:created xsi:type="dcterms:W3CDTF">2013-10-02T20:52:00Z</dcterms:created>
  <dcterms:modified xsi:type="dcterms:W3CDTF">2013-10-03T11:57:00Z</dcterms:modified>
</cp:coreProperties>
</file>