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93F" w:rsidRDefault="002B393F" w:rsidP="000D189A">
      <w:pPr>
        <w:spacing w:after="0" w:line="259" w:lineRule="auto"/>
        <w:ind w:left="47" w:firstLine="0"/>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2B393F" w:rsidRDefault="00685DED" w:rsidP="000D189A">
      <w:pPr>
        <w:spacing w:after="0" w:line="259" w:lineRule="auto"/>
        <w:ind w:left="47" w:firstLine="0"/>
        <w:jc w:val="center"/>
        <w:rPr>
          <w:rFonts w:ascii="Times New Roman" w:hAnsi="Times New Roman" w:cs="Times New Roman"/>
          <w:b/>
          <w:sz w:val="24"/>
          <w:szCs w:val="24"/>
        </w:rPr>
      </w:pPr>
      <w:r>
        <w:rPr>
          <w:rFonts w:ascii="Times New Roman" w:hAnsi="Times New Roman" w:cs="Times New Roman"/>
          <w:b/>
          <w:sz w:val="24"/>
          <w:szCs w:val="24"/>
        </w:rPr>
        <w:t xml:space="preserve">TEKNOLOJİ FAKÜLTESİ </w:t>
      </w:r>
    </w:p>
    <w:p w:rsidR="002B393F" w:rsidRDefault="002B393F" w:rsidP="000D189A">
      <w:pPr>
        <w:spacing w:after="0" w:line="259" w:lineRule="auto"/>
        <w:ind w:left="47" w:firstLine="0"/>
        <w:jc w:val="center"/>
        <w:rPr>
          <w:rFonts w:ascii="Times New Roman" w:hAnsi="Times New Roman" w:cs="Times New Roman"/>
          <w:b/>
          <w:sz w:val="24"/>
          <w:szCs w:val="24"/>
        </w:rPr>
      </w:pPr>
    </w:p>
    <w:p w:rsidR="000D189A" w:rsidRPr="00FE6D5F" w:rsidRDefault="000D189A" w:rsidP="000D189A">
      <w:pPr>
        <w:spacing w:after="0" w:line="259" w:lineRule="auto"/>
        <w:ind w:left="47" w:firstLine="0"/>
        <w:jc w:val="center"/>
        <w:rPr>
          <w:rFonts w:ascii="Times New Roman" w:hAnsi="Times New Roman" w:cs="Times New Roman"/>
          <w:b/>
          <w:sz w:val="24"/>
          <w:szCs w:val="24"/>
        </w:rPr>
      </w:pPr>
      <w:r w:rsidRPr="00FE6D5F">
        <w:rPr>
          <w:rFonts w:ascii="Times New Roman" w:hAnsi="Times New Roman" w:cs="Times New Roman"/>
          <w:b/>
          <w:sz w:val="24"/>
          <w:szCs w:val="24"/>
        </w:rPr>
        <w:t>İŞYERİ EĞİTİMİ PROTOKOLÜ</w:t>
      </w:r>
    </w:p>
    <w:p w:rsidR="000D189A" w:rsidRPr="00FE6D5F" w:rsidRDefault="000D189A" w:rsidP="000D189A">
      <w:pPr>
        <w:spacing w:after="0" w:line="259" w:lineRule="auto"/>
        <w:ind w:left="47" w:firstLine="0"/>
        <w:rPr>
          <w:rFonts w:ascii="Times New Roman" w:hAnsi="Times New Roman" w:cs="Times New Roman"/>
          <w:sz w:val="24"/>
          <w:szCs w:val="24"/>
        </w:rPr>
      </w:pPr>
    </w:p>
    <w:p w:rsidR="000D189A" w:rsidRPr="003C5300" w:rsidRDefault="000D189A" w:rsidP="000D189A">
      <w:pPr>
        <w:pStyle w:val="Balk2"/>
        <w:ind w:left="11" w:hanging="11"/>
        <w:rPr>
          <w:rFonts w:ascii="Times New Roman" w:hAnsi="Times New Roman"/>
          <w:b/>
          <w:sz w:val="24"/>
          <w:szCs w:val="24"/>
        </w:rPr>
      </w:pPr>
      <w:r w:rsidRPr="003C5300">
        <w:rPr>
          <w:rFonts w:ascii="Times New Roman" w:hAnsi="Times New Roman"/>
          <w:b/>
          <w:sz w:val="24"/>
          <w:szCs w:val="24"/>
        </w:rPr>
        <w:t xml:space="preserve">Taraflar </w:t>
      </w:r>
    </w:p>
    <w:p w:rsidR="000D189A" w:rsidRPr="003C5300" w:rsidRDefault="000D189A" w:rsidP="000D189A">
      <w:pPr>
        <w:pStyle w:val="Balk2"/>
        <w:ind w:left="-5"/>
        <w:rPr>
          <w:rFonts w:ascii="Times New Roman" w:hAnsi="Times New Roman"/>
          <w:sz w:val="24"/>
          <w:szCs w:val="24"/>
        </w:rPr>
      </w:pPr>
      <w:r w:rsidRPr="003C5300">
        <w:rPr>
          <w:rFonts w:ascii="Times New Roman" w:hAnsi="Times New Roman"/>
          <w:b/>
          <w:sz w:val="24"/>
          <w:szCs w:val="24"/>
        </w:rPr>
        <w:t>MADDE 1 – (1)</w:t>
      </w:r>
      <w:r w:rsidRPr="003C5300">
        <w:rPr>
          <w:rFonts w:ascii="Times New Roman" w:hAnsi="Times New Roman"/>
          <w:sz w:val="24"/>
          <w:szCs w:val="24"/>
        </w:rPr>
        <w:t xml:space="preserve"> Bu protokol, ………………………………………………ile Tarsus Üniversitesi, Teknoloji Fakültesi arasında   ……. /……. /20… tarihinde imzalanmıştır. </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5"/>
        <w:rPr>
          <w:rFonts w:ascii="Times New Roman" w:hAnsi="Times New Roman" w:cs="Times New Roman"/>
          <w:sz w:val="24"/>
          <w:szCs w:val="24"/>
        </w:rPr>
      </w:pPr>
      <w:r w:rsidRPr="00FE6D5F">
        <w:rPr>
          <w:rFonts w:ascii="Times New Roman" w:hAnsi="Times New Roman" w:cs="Times New Roman"/>
          <w:b/>
          <w:sz w:val="24"/>
          <w:szCs w:val="24"/>
        </w:rPr>
        <w:t xml:space="preserve">Kapsam </w:t>
      </w:r>
    </w:p>
    <w:p w:rsidR="000D189A" w:rsidRPr="00FE6D5F" w:rsidRDefault="000D189A" w:rsidP="000D189A">
      <w:pPr>
        <w:pStyle w:val="Balk2"/>
        <w:ind w:left="-5"/>
        <w:rPr>
          <w:rFonts w:ascii="Times New Roman" w:hAnsi="Times New Roman"/>
          <w:b/>
          <w:sz w:val="24"/>
          <w:szCs w:val="24"/>
        </w:rPr>
      </w:pPr>
      <w:r w:rsidRPr="003C5300">
        <w:rPr>
          <w:rFonts w:ascii="Times New Roman" w:hAnsi="Times New Roman"/>
          <w:b/>
          <w:sz w:val="24"/>
          <w:szCs w:val="24"/>
        </w:rPr>
        <w:t>MADDE 2 – (1)</w:t>
      </w:r>
      <w:r w:rsidRPr="003C5300">
        <w:rPr>
          <w:rFonts w:ascii="Times New Roman" w:hAnsi="Times New Roman"/>
          <w:sz w:val="24"/>
          <w:szCs w:val="24"/>
        </w:rPr>
        <w:t xml:space="preserve"> Bu protokol, Tarsus Üniversitesi, Teknoloji Fakültesi öğrencilerinin işyeri eğitimleriyle ilgili, Tarsus Üniversitesi İşyeri Eğitimi Yönergesi kapsamındaki uygulama ve esasları içerir.</w:t>
      </w:r>
    </w:p>
    <w:p w:rsidR="000D189A" w:rsidRPr="00FE6D5F" w:rsidRDefault="000D189A" w:rsidP="000D189A">
      <w:pPr>
        <w:rPr>
          <w:rFonts w:ascii="Times New Roman" w:hAnsi="Times New Roman" w:cs="Times New Roman"/>
          <w:sz w:val="24"/>
          <w:szCs w:val="24"/>
        </w:rPr>
      </w:pPr>
    </w:p>
    <w:p w:rsidR="000D189A" w:rsidRPr="00FE6D5F" w:rsidRDefault="000D189A" w:rsidP="000D189A">
      <w:pPr>
        <w:spacing w:after="0" w:line="259" w:lineRule="auto"/>
        <w:ind w:left="-5"/>
        <w:rPr>
          <w:rFonts w:ascii="Times New Roman" w:hAnsi="Times New Roman" w:cs="Times New Roman"/>
          <w:sz w:val="24"/>
          <w:szCs w:val="24"/>
        </w:rPr>
      </w:pPr>
      <w:r w:rsidRPr="00FE6D5F">
        <w:rPr>
          <w:rFonts w:ascii="Times New Roman" w:hAnsi="Times New Roman" w:cs="Times New Roman"/>
          <w:b/>
          <w:sz w:val="24"/>
          <w:szCs w:val="24"/>
        </w:rPr>
        <w:t xml:space="preserve">İşyeri Eğitiminin Dönemi ve Süresi </w:t>
      </w:r>
    </w:p>
    <w:p w:rsidR="000D189A" w:rsidRPr="00FE6D5F" w:rsidRDefault="000D189A" w:rsidP="000D189A">
      <w:pPr>
        <w:rPr>
          <w:rFonts w:ascii="Times New Roman" w:hAnsi="Times New Roman" w:cs="Times New Roman"/>
          <w:sz w:val="24"/>
          <w:szCs w:val="24"/>
        </w:rPr>
      </w:pPr>
      <w:r w:rsidRPr="00FE6D5F">
        <w:rPr>
          <w:rFonts w:ascii="Times New Roman" w:hAnsi="Times New Roman" w:cs="Times New Roman"/>
          <w:b/>
          <w:sz w:val="24"/>
          <w:szCs w:val="24"/>
        </w:rPr>
        <w:t xml:space="preserve">MADDE </w:t>
      </w:r>
      <w:r>
        <w:rPr>
          <w:rFonts w:ascii="Times New Roman" w:hAnsi="Times New Roman" w:cs="Times New Roman"/>
          <w:b/>
          <w:sz w:val="24"/>
          <w:szCs w:val="24"/>
        </w:rPr>
        <w:t>3</w:t>
      </w:r>
      <w:r w:rsidRPr="00FE6D5F">
        <w:rPr>
          <w:rFonts w:ascii="Times New Roman" w:hAnsi="Times New Roman" w:cs="Times New Roman"/>
          <w:b/>
          <w:sz w:val="24"/>
          <w:szCs w:val="24"/>
        </w:rPr>
        <w:t xml:space="preserve"> –</w:t>
      </w:r>
      <w:r w:rsidRPr="00FE6D5F">
        <w:rPr>
          <w:rFonts w:ascii="Times New Roman" w:hAnsi="Times New Roman" w:cs="Times New Roman"/>
          <w:sz w:val="24"/>
          <w:szCs w:val="24"/>
        </w:rPr>
        <w:t xml:space="preserve"> (1) Öğrenciler işyeri eğitimlerini, 7. veya 8. yarıyılda gerçekleştirir. İşyeri Eğitiminin süresi 14 haftadır. Bir hafta beş (5) işgünü ve bir işgünü sekiz (8) saat olarak değerlendirilir. İşyeri eğitiminin kesintisiz yapılması esastır. </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5"/>
        <w:rPr>
          <w:rFonts w:ascii="Times New Roman" w:hAnsi="Times New Roman" w:cs="Times New Roman"/>
          <w:sz w:val="24"/>
          <w:szCs w:val="24"/>
        </w:rPr>
      </w:pPr>
      <w:r w:rsidRPr="00FE6D5F">
        <w:rPr>
          <w:rFonts w:ascii="Times New Roman" w:hAnsi="Times New Roman" w:cs="Times New Roman"/>
          <w:b/>
          <w:sz w:val="24"/>
          <w:szCs w:val="24"/>
        </w:rPr>
        <w:t xml:space="preserve">İşyeri Eğitimi İçin Kontenjan Verilmesi ve Bu Kontenjanların Kullanılması </w:t>
      </w:r>
    </w:p>
    <w:p w:rsidR="000D189A" w:rsidRPr="009A7714" w:rsidRDefault="000D189A" w:rsidP="000D189A">
      <w:pPr>
        <w:pStyle w:val="Balk2"/>
        <w:ind w:left="-5"/>
        <w:rPr>
          <w:rFonts w:ascii="Times New Roman" w:hAnsi="Times New Roman"/>
          <w:sz w:val="24"/>
          <w:szCs w:val="24"/>
        </w:rPr>
      </w:pPr>
      <w:r w:rsidRPr="009A7714">
        <w:rPr>
          <w:rFonts w:ascii="Times New Roman" w:hAnsi="Times New Roman"/>
          <w:b/>
          <w:sz w:val="24"/>
          <w:szCs w:val="24"/>
        </w:rPr>
        <w:t>MADDE 4 – (1)</w:t>
      </w:r>
      <w:r w:rsidRPr="009A7714">
        <w:rPr>
          <w:rFonts w:ascii="Times New Roman" w:hAnsi="Times New Roman"/>
          <w:sz w:val="24"/>
          <w:szCs w:val="24"/>
        </w:rPr>
        <w:t xml:space="preserve">İşyerleri, bu protokolün imzalanması sırasında işyeri eğitimi için her yıl kaç öğrenci kontenjanı tahsis edeceklerini bildirirler. </w:t>
      </w:r>
    </w:p>
    <w:p w:rsidR="000D189A" w:rsidRPr="009A7714" w:rsidRDefault="000D189A" w:rsidP="000D189A">
      <w:pPr>
        <w:pStyle w:val="Balk2"/>
        <w:ind w:left="-5"/>
        <w:rPr>
          <w:rFonts w:ascii="Times New Roman" w:hAnsi="Times New Roman"/>
          <w:sz w:val="24"/>
          <w:szCs w:val="24"/>
        </w:rPr>
      </w:pPr>
      <w:r w:rsidRPr="009A7714">
        <w:rPr>
          <w:rFonts w:ascii="Times New Roman" w:hAnsi="Times New Roman"/>
          <w:sz w:val="24"/>
          <w:szCs w:val="24"/>
        </w:rPr>
        <w:t xml:space="preserve">(2) Bu kontenjan yıl içinde farklı öğrencilerin faydalanması için kullanılabilir. </w:t>
      </w:r>
    </w:p>
    <w:p w:rsidR="000D189A" w:rsidRPr="009A7714"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5"/>
        <w:rPr>
          <w:rFonts w:ascii="Times New Roman" w:hAnsi="Times New Roman" w:cs="Times New Roman"/>
          <w:sz w:val="24"/>
          <w:szCs w:val="24"/>
        </w:rPr>
      </w:pPr>
      <w:r w:rsidRPr="00FE6D5F">
        <w:rPr>
          <w:rFonts w:ascii="Times New Roman" w:hAnsi="Times New Roman" w:cs="Times New Roman"/>
          <w:b/>
          <w:sz w:val="24"/>
          <w:szCs w:val="24"/>
        </w:rPr>
        <w:t xml:space="preserve">İşyeri Eğitimi Programının Yürütülmesi </w:t>
      </w:r>
    </w:p>
    <w:p w:rsidR="000D189A" w:rsidRPr="009A7714" w:rsidRDefault="000D189A" w:rsidP="000D189A">
      <w:pPr>
        <w:pStyle w:val="Balk2"/>
        <w:ind w:left="-5"/>
        <w:rPr>
          <w:rFonts w:ascii="Times New Roman" w:hAnsi="Times New Roman"/>
          <w:sz w:val="24"/>
          <w:szCs w:val="24"/>
        </w:rPr>
      </w:pPr>
      <w:r w:rsidRPr="009A7714">
        <w:rPr>
          <w:rFonts w:ascii="Times New Roman" w:hAnsi="Times New Roman"/>
          <w:b/>
          <w:sz w:val="24"/>
          <w:szCs w:val="24"/>
        </w:rPr>
        <w:t>MADDE 5 – (1)</w:t>
      </w:r>
      <w:r w:rsidRPr="009A7714">
        <w:rPr>
          <w:rFonts w:ascii="Times New Roman" w:hAnsi="Times New Roman"/>
          <w:sz w:val="24"/>
          <w:szCs w:val="24"/>
        </w:rPr>
        <w:t>İşyerlerinde, işyeri eğitimi programının yürütülmesinden sorumlu kişi, ilgili alanda “İşyeri Eğitimi Yetkilisi”dir. Ancak bu protokolü, “İşyeri Yöneticisi” onaylar.</w:t>
      </w:r>
    </w:p>
    <w:p w:rsidR="000D189A" w:rsidRPr="009A7714" w:rsidRDefault="000D189A" w:rsidP="000D189A">
      <w:pPr>
        <w:spacing w:after="0" w:line="259" w:lineRule="auto"/>
        <w:ind w:left="0" w:firstLine="0"/>
        <w:rPr>
          <w:rFonts w:ascii="Times New Roman" w:hAnsi="Times New Roman" w:cs="Times New Roman"/>
          <w:sz w:val="24"/>
          <w:szCs w:val="24"/>
        </w:rPr>
      </w:pPr>
      <w:r w:rsidRPr="009A7714">
        <w:rPr>
          <w:rFonts w:ascii="Times New Roman" w:hAnsi="Times New Roman" w:cs="Times New Roman"/>
          <w:b/>
          <w:sz w:val="24"/>
          <w:szCs w:val="24"/>
        </w:rPr>
        <w:t>(</w:t>
      </w:r>
      <w:r w:rsidRPr="00E37FCE">
        <w:rPr>
          <w:rFonts w:ascii="Times New Roman" w:hAnsi="Times New Roman" w:cs="Times New Roman"/>
          <w:b/>
          <w:color w:val="auto"/>
          <w:sz w:val="24"/>
          <w:szCs w:val="24"/>
        </w:rPr>
        <w:t>2)</w:t>
      </w:r>
      <w:r w:rsidR="00E37FCE" w:rsidRPr="00E37FCE">
        <w:rPr>
          <w:rFonts w:ascii="Times New Roman" w:hAnsi="Times New Roman" w:cs="Times New Roman"/>
          <w:color w:val="auto"/>
          <w:sz w:val="24"/>
          <w:szCs w:val="24"/>
        </w:rPr>
        <w:t xml:space="preserve">Fakülte Sanayi Koordinatörü, </w:t>
      </w:r>
      <w:r w:rsidR="008E36AE" w:rsidRPr="00E37FCE">
        <w:rPr>
          <w:rFonts w:ascii="Times New Roman" w:hAnsi="Times New Roman" w:cs="Times New Roman"/>
          <w:color w:val="auto"/>
          <w:sz w:val="24"/>
          <w:szCs w:val="24"/>
        </w:rPr>
        <w:t>“Tarsus Üniversitesi İşyeri Eğitimi Yönergesi”</w:t>
      </w:r>
      <w:r w:rsidR="00353ABC" w:rsidRPr="00E37FCE">
        <w:rPr>
          <w:rFonts w:ascii="Times New Roman" w:hAnsi="Times New Roman" w:cs="Times New Roman"/>
          <w:color w:val="auto"/>
          <w:sz w:val="24"/>
          <w:szCs w:val="24"/>
        </w:rPr>
        <w:t xml:space="preserve"> doğrultusunda işyeri eğitimini koordine eden birim öğretim elemanıdır.</w:t>
      </w:r>
      <w:bookmarkStart w:id="0" w:name="_GoBack"/>
      <w:bookmarkEnd w:id="0"/>
    </w:p>
    <w:p w:rsidR="000D189A" w:rsidRPr="00FE6D5F" w:rsidRDefault="000D189A" w:rsidP="000D189A">
      <w:pPr>
        <w:spacing w:after="0" w:line="259" w:lineRule="auto"/>
        <w:ind w:left="0" w:firstLine="0"/>
        <w:rPr>
          <w:rFonts w:ascii="Times New Roman" w:hAnsi="Times New Roman" w:cs="Times New Roman"/>
          <w:sz w:val="24"/>
          <w:szCs w:val="24"/>
        </w:rPr>
      </w:pPr>
      <w:r w:rsidRPr="009A7714">
        <w:rPr>
          <w:rFonts w:ascii="Times New Roman" w:hAnsi="Times New Roman" w:cs="Times New Roman"/>
          <w:b/>
          <w:sz w:val="24"/>
          <w:szCs w:val="24"/>
        </w:rPr>
        <w:t>(3)</w:t>
      </w:r>
      <w:r w:rsidRPr="00FE6D5F">
        <w:rPr>
          <w:rFonts w:ascii="Times New Roman" w:hAnsi="Times New Roman" w:cs="Times New Roman"/>
          <w:sz w:val="24"/>
          <w:szCs w:val="24"/>
        </w:rPr>
        <w:t xml:space="preserve"> İşyeri eğitimi ile ilgili tüm işlemler, İşyeri Eğitimi Yetkilisi ve </w:t>
      </w:r>
      <w:r w:rsidR="00E37FCE">
        <w:rPr>
          <w:rFonts w:ascii="Times New Roman" w:hAnsi="Times New Roman" w:cs="Times New Roman"/>
          <w:sz w:val="24"/>
          <w:szCs w:val="24"/>
        </w:rPr>
        <w:t xml:space="preserve">Fakülte Sanayi </w:t>
      </w:r>
      <w:r w:rsidR="00E37FCE" w:rsidRPr="00FE6D5F">
        <w:rPr>
          <w:rFonts w:ascii="Times New Roman" w:hAnsi="Times New Roman" w:cs="Times New Roman"/>
          <w:sz w:val="24"/>
          <w:szCs w:val="24"/>
        </w:rPr>
        <w:t>Koordinatörü</w:t>
      </w:r>
      <w:r w:rsidRPr="00FE6D5F">
        <w:rPr>
          <w:rFonts w:ascii="Times New Roman" w:hAnsi="Times New Roman" w:cs="Times New Roman"/>
          <w:sz w:val="24"/>
          <w:szCs w:val="24"/>
        </w:rPr>
        <w:t xml:space="preserve"> tarafından, </w:t>
      </w:r>
      <w:r w:rsidR="00353ABC">
        <w:rPr>
          <w:rFonts w:ascii="Times New Roman" w:hAnsi="Times New Roman" w:cs="Times New Roman"/>
          <w:sz w:val="24"/>
          <w:szCs w:val="24"/>
        </w:rPr>
        <w:t>Tarsus</w:t>
      </w:r>
      <w:r w:rsidRPr="00FE6D5F">
        <w:rPr>
          <w:rFonts w:ascii="Times New Roman" w:hAnsi="Times New Roman" w:cs="Times New Roman"/>
          <w:sz w:val="24"/>
          <w:szCs w:val="24"/>
        </w:rPr>
        <w:t xml:space="preserve"> Üniversitesi, İşyeri Eğitimi Yönergesine göre yürütülür.  </w:t>
      </w:r>
    </w:p>
    <w:p w:rsidR="000D189A" w:rsidRDefault="000D189A" w:rsidP="000D189A">
      <w:pPr>
        <w:rPr>
          <w:rFonts w:ascii="Times New Roman" w:hAnsi="Times New Roman" w:cs="Times New Roman"/>
          <w:sz w:val="24"/>
          <w:szCs w:val="24"/>
        </w:rPr>
      </w:pPr>
      <w:r w:rsidRPr="009A7714">
        <w:rPr>
          <w:rFonts w:ascii="Times New Roman" w:hAnsi="Times New Roman" w:cs="Times New Roman"/>
          <w:b/>
          <w:sz w:val="24"/>
          <w:szCs w:val="24"/>
        </w:rPr>
        <w:t>(4)</w:t>
      </w:r>
      <w:r w:rsidRPr="00FE6D5F">
        <w:rPr>
          <w:rFonts w:ascii="Times New Roman" w:hAnsi="Times New Roman" w:cs="Times New Roman"/>
          <w:sz w:val="24"/>
          <w:szCs w:val="24"/>
        </w:rPr>
        <w:t xml:space="preserve"> Öğrencilerin İşyeri Eğitimi kapsamındaki tüm etkinliklerinin planlanması ve denetimi, İşyeri Eğitimi Yetkilisi ile öğrencini</w:t>
      </w:r>
      <w:r w:rsidR="00E37FCE">
        <w:rPr>
          <w:rFonts w:ascii="Times New Roman" w:hAnsi="Times New Roman" w:cs="Times New Roman"/>
          <w:sz w:val="24"/>
          <w:szCs w:val="24"/>
        </w:rPr>
        <w:t>n bağlı olduğu Denetçi Öğretim Elemanın</w:t>
      </w:r>
      <w:r w:rsidRPr="00FE6D5F">
        <w:rPr>
          <w:rFonts w:ascii="Times New Roman" w:hAnsi="Times New Roman" w:cs="Times New Roman"/>
          <w:sz w:val="24"/>
          <w:szCs w:val="24"/>
        </w:rPr>
        <w:t xml:space="preserve"> ortak sorumluluğunda yapılır. Bu sorumluluk; </w:t>
      </w:r>
      <w:r w:rsidR="00353ABC">
        <w:rPr>
          <w:rFonts w:ascii="Times New Roman" w:hAnsi="Times New Roman" w:cs="Times New Roman"/>
          <w:sz w:val="24"/>
          <w:szCs w:val="24"/>
        </w:rPr>
        <w:t xml:space="preserve">Tarsus Üniversitesi </w:t>
      </w:r>
      <w:r w:rsidRPr="00FE6D5F">
        <w:rPr>
          <w:rFonts w:ascii="Times New Roman" w:hAnsi="Times New Roman" w:cs="Times New Roman"/>
          <w:sz w:val="24"/>
          <w:szCs w:val="24"/>
        </w:rPr>
        <w:t>İşyeri Eğitimi Yönergesi çerçevesinde tanımlanmıştır.</w:t>
      </w:r>
    </w:p>
    <w:p w:rsidR="000E4966" w:rsidRDefault="000E4966" w:rsidP="000D189A">
      <w:pPr>
        <w:spacing w:after="0" w:line="259" w:lineRule="auto"/>
        <w:ind w:left="-5"/>
        <w:rPr>
          <w:rFonts w:ascii="Times New Roman" w:hAnsi="Times New Roman" w:cs="Times New Roman"/>
          <w:b/>
          <w:sz w:val="24"/>
          <w:szCs w:val="24"/>
        </w:rPr>
      </w:pPr>
    </w:p>
    <w:p w:rsidR="000D189A" w:rsidRPr="00FE6D5F" w:rsidRDefault="000D189A" w:rsidP="000D189A">
      <w:pPr>
        <w:spacing w:after="0" w:line="259" w:lineRule="auto"/>
        <w:ind w:left="-5"/>
        <w:rPr>
          <w:rFonts w:ascii="Times New Roman" w:hAnsi="Times New Roman" w:cs="Times New Roman"/>
          <w:sz w:val="24"/>
          <w:szCs w:val="24"/>
        </w:rPr>
      </w:pPr>
      <w:r w:rsidRPr="00FE6D5F">
        <w:rPr>
          <w:rFonts w:ascii="Times New Roman" w:hAnsi="Times New Roman" w:cs="Times New Roman"/>
          <w:b/>
          <w:sz w:val="24"/>
          <w:szCs w:val="24"/>
        </w:rPr>
        <w:t xml:space="preserve">İşyeri Eğitimi Yapan Öğrencilerin Sorumlulukları  </w:t>
      </w:r>
    </w:p>
    <w:p w:rsidR="000D189A" w:rsidRPr="00FE6D5F" w:rsidRDefault="000D189A" w:rsidP="000D189A">
      <w:pPr>
        <w:pStyle w:val="Balk2"/>
        <w:ind w:left="-5"/>
        <w:rPr>
          <w:rFonts w:ascii="Times New Roman" w:hAnsi="Times New Roman"/>
          <w:b/>
          <w:sz w:val="24"/>
          <w:szCs w:val="24"/>
        </w:rPr>
      </w:pPr>
      <w:r w:rsidRPr="009A7714">
        <w:rPr>
          <w:rFonts w:ascii="Times New Roman" w:hAnsi="Times New Roman"/>
          <w:b/>
          <w:sz w:val="24"/>
          <w:szCs w:val="24"/>
        </w:rPr>
        <w:t>MADDE 6 – (1)</w:t>
      </w:r>
      <w:r w:rsidRPr="009A7714">
        <w:rPr>
          <w:rFonts w:ascii="Times New Roman" w:hAnsi="Times New Roman"/>
          <w:sz w:val="24"/>
          <w:szCs w:val="24"/>
        </w:rPr>
        <w:t xml:space="preserve">Öğrenciler, işyeri eğitimlerini </w:t>
      </w:r>
      <w:r w:rsidR="006956E2" w:rsidRPr="00244776">
        <w:rPr>
          <w:rFonts w:ascii="Times New Roman" w:eastAsia="Arial" w:hAnsi="Times New Roman"/>
          <w:color w:val="000000"/>
          <w:sz w:val="24"/>
          <w:szCs w:val="24"/>
        </w:rPr>
        <w:t xml:space="preserve">İşyeri Eğitimi Sözleşmesi </w:t>
      </w:r>
      <w:r w:rsidR="00244776" w:rsidRPr="00244776">
        <w:rPr>
          <w:rFonts w:ascii="Times New Roman" w:eastAsia="Arial" w:hAnsi="Times New Roman"/>
          <w:color w:val="000000"/>
          <w:sz w:val="24"/>
          <w:szCs w:val="24"/>
        </w:rPr>
        <w:t>imzalan</w:t>
      </w:r>
      <w:r w:rsidR="00244776" w:rsidRPr="009A7714">
        <w:rPr>
          <w:rFonts w:ascii="Times New Roman" w:hAnsi="Times New Roman"/>
          <w:sz w:val="24"/>
          <w:szCs w:val="24"/>
        </w:rPr>
        <w:t>yerde</w:t>
      </w:r>
      <w:r w:rsidR="006956E2">
        <w:rPr>
          <w:rFonts w:ascii="Times New Roman" w:hAnsi="Times New Roman"/>
          <w:sz w:val="24"/>
          <w:szCs w:val="24"/>
        </w:rPr>
        <w:t xml:space="preserve"> yapmak </w:t>
      </w:r>
      <w:r w:rsidRPr="009A7714">
        <w:rPr>
          <w:rFonts w:ascii="Times New Roman" w:hAnsi="Times New Roman"/>
          <w:sz w:val="24"/>
          <w:szCs w:val="24"/>
        </w:rPr>
        <w:t>zorundadırlar.</w:t>
      </w:r>
    </w:p>
    <w:p w:rsidR="000D189A" w:rsidRPr="006956E2" w:rsidRDefault="000D189A" w:rsidP="006956E2">
      <w:pPr>
        <w:rPr>
          <w:rFonts w:ascii="Times New Roman" w:hAnsi="Times New Roman" w:cs="Times New Roman"/>
          <w:sz w:val="24"/>
          <w:szCs w:val="24"/>
        </w:rPr>
      </w:pPr>
      <w:r w:rsidRPr="00FE6D5F">
        <w:rPr>
          <w:rFonts w:ascii="Times New Roman" w:hAnsi="Times New Roman" w:cs="Times New Roman"/>
          <w:b/>
          <w:sz w:val="24"/>
          <w:szCs w:val="24"/>
        </w:rPr>
        <w:t>(</w:t>
      </w:r>
      <w:r w:rsidRPr="006956E2">
        <w:rPr>
          <w:rFonts w:ascii="Times New Roman" w:hAnsi="Times New Roman" w:cs="Times New Roman"/>
          <w:sz w:val="24"/>
          <w:szCs w:val="24"/>
        </w:rPr>
        <w:t xml:space="preserve">2) </w:t>
      </w:r>
      <w:r w:rsidR="006956E2" w:rsidRPr="006956E2">
        <w:rPr>
          <w:rFonts w:ascii="Times New Roman" w:hAnsi="Times New Roman" w:cs="Times New Roman"/>
          <w:sz w:val="24"/>
          <w:szCs w:val="24"/>
        </w:rPr>
        <w:t>Öğrenciler, işyeri eğitimi süresince işyeri eğitimi haftalık çalışma planını uygulamakla yükümlüdürler.</w:t>
      </w:r>
    </w:p>
    <w:p w:rsidR="006956E2" w:rsidRPr="006956E2" w:rsidRDefault="000D189A" w:rsidP="006956E2">
      <w:pPr>
        <w:rPr>
          <w:rFonts w:ascii="Times New Roman" w:hAnsi="Times New Roman" w:cs="Times New Roman"/>
          <w:sz w:val="24"/>
          <w:szCs w:val="24"/>
        </w:rPr>
      </w:pPr>
      <w:r w:rsidRPr="006956E2">
        <w:rPr>
          <w:rFonts w:ascii="Times New Roman" w:hAnsi="Times New Roman" w:cs="Times New Roman"/>
          <w:sz w:val="24"/>
          <w:szCs w:val="24"/>
        </w:rPr>
        <w:t xml:space="preserve">(3) </w:t>
      </w:r>
      <w:r w:rsidR="006956E2" w:rsidRPr="006956E2">
        <w:rPr>
          <w:rFonts w:ascii="Times New Roman" w:hAnsi="Times New Roman" w:cs="Times New Roman"/>
          <w:sz w:val="24"/>
          <w:szCs w:val="24"/>
        </w:rPr>
        <w:t>Öğrenciler, işyeri eğitimi yapacakları işyerinin kurallarına, mevzuatına ve Yükseköğretim Kurumları Öğrenci Disiplin Yönetmeliğine uymak zorundadırlar.</w:t>
      </w:r>
    </w:p>
    <w:p w:rsidR="006956E2" w:rsidRPr="006956E2" w:rsidRDefault="000D189A" w:rsidP="006956E2">
      <w:pPr>
        <w:rPr>
          <w:rFonts w:ascii="Times New Roman" w:hAnsi="Times New Roman" w:cs="Times New Roman"/>
          <w:sz w:val="24"/>
          <w:szCs w:val="24"/>
        </w:rPr>
      </w:pPr>
      <w:r w:rsidRPr="006956E2">
        <w:rPr>
          <w:rFonts w:ascii="Times New Roman" w:hAnsi="Times New Roman" w:cs="Times New Roman"/>
          <w:sz w:val="24"/>
          <w:szCs w:val="24"/>
        </w:rPr>
        <w:t>(4)</w:t>
      </w:r>
      <w:r w:rsidR="006956E2" w:rsidRPr="006956E2">
        <w:rPr>
          <w:rFonts w:ascii="Times New Roman" w:hAnsi="Times New Roman" w:cs="Times New Roman"/>
          <w:sz w:val="24"/>
          <w:szCs w:val="24"/>
        </w:rPr>
        <w:t>Öğrenciler, günlük çalışma kayıtlarını içeren haftalık çalışma raporunu, sonraki haftanın ilk mesai günü bitimine kadar işyeri eğitimi yetkilisine vermek zorundadırlar.</w:t>
      </w:r>
    </w:p>
    <w:p w:rsidR="006956E2" w:rsidRPr="006956E2" w:rsidRDefault="000D189A" w:rsidP="006956E2">
      <w:pPr>
        <w:rPr>
          <w:rFonts w:ascii="Times New Roman" w:hAnsi="Times New Roman" w:cs="Times New Roman"/>
          <w:sz w:val="24"/>
          <w:szCs w:val="24"/>
        </w:rPr>
      </w:pPr>
      <w:r w:rsidRPr="006956E2">
        <w:rPr>
          <w:rFonts w:ascii="Times New Roman" w:hAnsi="Times New Roman" w:cs="Times New Roman"/>
          <w:sz w:val="24"/>
          <w:szCs w:val="24"/>
        </w:rPr>
        <w:t>(5)</w:t>
      </w:r>
      <w:r w:rsidR="006956E2" w:rsidRPr="006956E2">
        <w:rPr>
          <w:rFonts w:ascii="Times New Roman" w:hAnsi="Times New Roman" w:cs="Times New Roman"/>
          <w:sz w:val="24"/>
          <w:szCs w:val="24"/>
        </w:rPr>
        <w:t xml:space="preserve">İşyeri eğitimine devam zorunluluğu vardır. Öğrenciler, işyerinden izinsiz ayrılamaz. Hastalık, birinci derece yakınlarının vefatı veya benzeri acil durumlar dışında izin </w:t>
      </w:r>
      <w:r w:rsidR="006956E2" w:rsidRPr="006956E2">
        <w:rPr>
          <w:rFonts w:ascii="Times New Roman" w:hAnsi="Times New Roman" w:cs="Times New Roman"/>
          <w:sz w:val="24"/>
          <w:szCs w:val="24"/>
        </w:rPr>
        <w:lastRenderedPageBreak/>
        <w:t>kullanılamaz. İzinli olarak ayrılması gereken durumlarda İşyeri Eğitimi Yetkilisi tarafından onaylı, İzin Formu düzenlenir ve İşyeri Eğitimi Dosyasına konur.</w:t>
      </w:r>
    </w:p>
    <w:p w:rsidR="000D189A" w:rsidRDefault="000D189A" w:rsidP="000D189A">
      <w:pPr>
        <w:rPr>
          <w:rFonts w:ascii="Times New Roman" w:hAnsi="Times New Roman" w:cs="Times New Roman"/>
          <w:sz w:val="24"/>
          <w:szCs w:val="24"/>
        </w:rPr>
      </w:pPr>
      <w:r w:rsidRPr="006956E2">
        <w:rPr>
          <w:rFonts w:ascii="Times New Roman" w:hAnsi="Times New Roman" w:cs="Times New Roman"/>
          <w:sz w:val="24"/>
          <w:szCs w:val="24"/>
        </w:rPr>
        <w:t>(6)</w:t>
      </w:r>
      <w:r w:rsidRPr="00FE6D5F">
        <w:rPr>
          <w:rFonts w:ascii="Times New Roman" w:hAnsi="Times New Roman" w:cs="Times New Roman"/>
          <w:sz w:val="24"/>
          <w:szCs w:val="24"/>
        </w:rPr>
        <w:t xml:space="preserve"> Öğrenciler işyerinde kullandıkları malzeme, alet ve her türlü cihaz ve makineleri gereği gibi kullanmakla yükümlüdürler. Dikkatsiz ve sorumsuz davranışlardan dolayı meydana gelebilecek maddi zararlardan öğrenciler sorumludur. Öğrenciler kusurları nedeni ile verecekleri zararlar için, işyerinin belirleyeceği yaptırımlara uymak zorundadırlar.</w:t>
      </w:r>
    </w:p>
    <w:p w:rsidR="006956E2" w:rsidRPr="00FE6D5F" w:rsidRDefault="006956E2" w:rsidP="000D189A">
      <w:pPr>
        <w:rPr>
          <w:rFonts w:ascii="Times New Roman" w:hAnsi="Times New Roman" w:cs="Times New Roman"/>
          <w:sz w:val="24"/>
          <w:szCs w:val="24"/>
        </w:rPr>
      </w:pPr>
      <w:r w:rsidRPr="006956E2">
        <w:rPr>
          <w:rFonts w:ascii="Times New Roman" w:hAnsi="Times New Roman" w:cs="Times New Roman"/>
          <w:sz w:val="24"/>
          <w:szCs w:val="24"/>
        </w:rPr>
        <w:t>(7) Öğrenciler, işyerindeki sendikal etkinliklere katılamazlar</w:t>
      </w:r>
    </w:p>
    <w:p w:rsidR="000D189A" w:rsidRPr="00FE6D5F" w:rsidRDefault="000D189A" w:rsidP="000D189A">
      <w:pPr>
        <w:rPr>
          <w:rFonts w:ascii="Times New Roman" w:hAnsi="Times New Roman" w:cs="Times New Roman"/>
          <w:sz w:val="24"/>
          <w:szCs w:val="24"/>
        </w:rPr>
      </w:pPr>
    </w:p>
    <w:p w:rsidR="000D189A" w:rsidRPr="00FE6D5F" w:rsidRDefault="000D189A" w:rsidP="000D189A">
      <w:pPr>
        <w:keepNext/>
        <w:keepLines/>
        <w:spacing w:after="0" w:line="259" w:lineRule="auto"/>
        <w:ind w:left="-5"/>
        <w:outlineLvl w:val="1"/>
        <w:rPr>
          <w:rFonts w:ascii="Times New Roman" w:hAnsi="Times New Roman" w:cs="Times New Roman"/>
          <w:b/>
          <w:sz w:val="24"/>
          <w:szCs w:val="24"/>
        </w:rPr>
      </w:pPr>
      <w:r w:rsidRPr="00FE6D5F">
        <w:rPr>
          <w:rFonts w:ascii="Times New Roman" w:hAnsi="Times New Roman" w:cs="Times New Roman"/>
          <w:b/>
          <w:sz w:val="24"/>
          <w:szCs w:val="24"/>
        </w:rPr>
        <w:t xml:space="preserve">İşyeri Yöneticisinin Sorumlulukları </w:t>
      </w:r>
    </w:p>
    <w:p w:rsidR="000D189A" w:rsidRPr="00FE6D5F" w:rsidRDefault="000D189A" w:rsidP="000D189A">
      <w:pPr>
        <w:rPr>
          <w:rFonts w:ascii="Times New Roman" w:hAnsi="Times New Roman" w:cs="Times New Roman"/>
          <w:sz w:val="24"/>
          <w:szCs w:val="24"/>
        </w:rPr>
      </w:pPr>
      <w:r w:rsidRPr="00FE6D5F">
        <w:rPr>
          <w:rFonts w:ascii="Times New Roman" w:hAnsi="Times New Roman" w:cs="Times New Roman"/>
          <w:b/>
          <w:sz w:val="24"/>
          <w:szCs w:val="24"/>
        </w:rPr>
        <w:t xml:space="preserve">MADDE </w:t>
      </w:r>
      <w:r>
        <w:rPr>
          <w:rFonts w:ascii="Times New Roman" w:hAnsi="Times New Roman" w:cs="Times New Roman"/>
          <w:b/>
          <w:sz w:val="24"/>
          <w:szCs w:val="24"/>
        </w:rPr>
        <w:t>7</w:t>
      </w:r>
      <w:r w:rsidRPr="00FE6D5F">
        <w:rPr>
          <w:rFonts w:ascii="Times New Roman" w:hAnsi="Times New Roman" w:cs="Times New Roman"/>
          <w:b/>
          <w:sz w:val="24"/>
          <w:szCs w:val="24"/>
        </w:rPr>
        <w:t xml:space="preserve">– </w:t>
      </w:r>
      <w:r w:rsidRPr="00FE6D5F">
        <w:rPr>
          <w:rFonts w:ascii="Times New Roman" w:hAnsi="Times New Roman" w:cs="Times New Roman"/>
          <w:sz w:val="24"/>
          <w:szCs w:val="24"/>
        </w:rPr>
        <w:t>(1)İşyeri Yöneticisinin sorumlulukları;</w:t>
      </w:r>
    </w:p>
    <w:p w:rsidR="00CB15B1" w:rsidRDefault="000D189A" w:rsidP="000D189A">
      <w:pPr>
        <w:numPr>
          <w:ilvl w:val="0"/>
          <w:numId w:val="1"/>
        </w:numPr>
        <w:spacing w:after="29"/>
        <w:ind w:hanging="360"/>
        <w:rPr>
          <w:rFonts w:ascii="Times New Roman" w:hAnsi="Times New Roman" w:cs="Times New Roman"/>
          <w:sz w:val="24"/>
          <w:szCs w:val="24"/>
        </w:rPr>
      </w:pPr>
      <w:r w:rsidRPr="00FE6D5F">
        <w:rPr>
          <w:rFonts w:ascii="Times New Roman" w:hAnsi="Times New Roman" w:cs="Times New Roman"/>
          <w:sz w:val="24"/>
          <w:szCs w:val="24"/>
        </w:rPr>
        <w:t>İşyeri eğitimi için öğrenci kabul edecek işyerinin kendi personeline sağladığı konaklama</w:t>
      </w:r>
      <w:r w:rsidR="00CB15B1">
        <w:rPr>
          <w:rFonts w:ascii="Times New Roman" w:hAnsi="Times New Roman" w:cs="Times New Roman"/>
          <w:sz w:val="24"/>
          <w:szCs w:val="24"/>
        </w:rPr>
        <w:t>,</w:t>
      </w:r>
      <w:r w:rsidRPr="00FE6D5F">
        <w:rPr>
          <w:rFonts w:ascii="Times New Roman" w:hAnsi="Times New Roman" w:cs="Times New Roman"/>
          <w:sz w:val="24"/>
          <w:szCs w:val="24"/>
        </w:rPr>
        <w:t xml:space="preserve"> beslenme ve sosyal imkânlardan öğrencilerin de yararlanması için </w:t>
      </w:r>
      <w:r w:rsidR="00CB15B1">
        <w:rPr>
          <w:rFonts w:ascii="Times New Roman" w:hAnsi="Times New Roman" w:cs="Times New Roman"/>
          <w:sz w:val="24"/>
          <w:szCs w:val="24"/>
        </w:rPr>
        <w:t>protokolde belirtilen hususlara uymak,</w:t>
      </w:r>
    </w:p>
    <w:p w:rsidR="00CB15B1" w:rsidRPr="00CB15B1" w:rsidRDefault="00CB15B1" w:rsidP="00CB15B1">
      <w:pPr>
        <w:numPr>
          <w:ilvl w:val="0"/>
          <w:numId w:val="1"/>
        </w:numPr>
        <w:spacing w:after="29"/>
        <w:ind w:hanging="360"/>
        <w:rPr>
          <w:rFonts w:ascii="Times New Roman" w:eastAsia="Times New Roman" w:hAnsi="Times New Roman"/>
          <w:sz w:val="18"/>
          <w:szCs w:val="18"/>
        </w:rPr>
      </w:pPr>
      <w:r w:rsidRPr="00CB15B1">
        <w:rPr>
          <w:rFonts w:ascii="Times New Roman" w:hAnsi="Times New Roman" w:cs="Times New Roman"/>
          <w:sz w:val="24"/>
          <w:szCs w:val="24"/>
        </w:rPr>
        <w:t>Öğrenci için gerekli oryantasyon çalışmalarını gerçekleştirmek,</w:t>
      </w:r>
    </w:p>
    <w:p w:rsidR="000D189A" w:rsidRPr="00CB15B1" w:rsidRDefault="000D189A" w:rsidP="008065C2">
      <w:pPr>
        <w:numPr>
          <w:ilvl w:val="0"/>
          <w:numId w:val="1"/>
        </w:numPr>
        <w:spacing w:after="29"/>
        <w:ind w:hanging="360"/>
        <w:rPr>
          <w:rFonts w:ascii="Times New Roman" w:hAnsi="Times New Roman" w:cs="Times New Roman"/>
          <w:sz w:val="24"/>
          <w:szCs w:val="24"/>
        </w:rPr>
      </w:pPr>
      <w:r w:rsidRPr="00CB15B1">
        <w:rPr>
          <w:rFonts w:ascii="Times New Roman" w:hAnsi="Times New Roman" w:cs="Times New Roman"/>
          <w:sz w:val="24"/>
          <w:szCs w:val="24"/>
        </w:rPr>
        <w:t xml:space="preserve">Öğrencinin işyeri eğitimini, bu yönerge esaslarına ve işyeri kurallarına göre yapabilmesi için gerekli şartları taşıyan bir İşyeri Eğitimi Yetkilisini görevlendirmek, </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keepNext/>
        <w:keepLines/>
        <w:spacing w:after="0" w:line="259" w:lineRule="auto"/>
        <w:ind w:left="-5"/>
        <w:outlineLvl w:val="1"/>
        <w:rPr>
          <w:rFonts w:ascii="Times New Roman" w:hAnsi="Times New Roman" w:cs="Times New Roman"/>
          <w:b/>
          <w:sz w:val="24"/>
          <w:szCs w:val="24"/>
        </w:rPr>
      </w:pPr>
      <w:r w:rsidRPr="00FE6D5F">
        <w:rPr>
          <w:rFonts w:ascii="Times New Roman" w:hAnsi="Times New Roman" w:cs="Times New Roman"/>
          <w:b/>
          <w:sz w:val="24"/>
          <w:szCs w:val="24"/>
        </w:rPr>
        <w:t xml:space="preserve">İşyeri Eğitimi Yetkilisinin Görevleri </w:t>
      </w:r>
    </w:p>
    <w:p w:rsidR="000D189A" w:rsidRPr="00FE6D5F" w:rsidRDefault="000D189A" w:rsidP="000D189A">
      <w:pPr>
        <w:spacing w:after="26"/>
        <w:rPr>
          <w:rFonts w:ascii="Times New Roman" w:hAnsi="Times New Roman" w:cs="Times New Roman"/>
          <w:sz w:val="24"/>
          <w:szCs w:val="24"/>
        </w:rPr>
      </w:pPr>
      <w:r w:rsidRPr="00FE6D5F">
        <w:rPr>
          <w:rFonts w:ascii="Times New Roman" w:hAnsi="Times New Roman" w:cs="Times New Roman"/>
          <w:b/>
          <w:sz w:val="24"/>
          <w:szCs w:val="24"/>
        </w:rPr>
        <w:t xml:space="preserve">MADDE </w:t>
      </w:r>
      <w:r>
        <w:rPr>
          <w:rFonts w:ascii="Times New Roman" w:hAnsi="Times New Roman" w:cs="Times New Roman"/>
          <w:b/>
          <w:sz w:val="24"/>
          <w:szCs w:val="24"/>
        </w:rPr>
        <w:t>8</w:t>
      </w:r>
      <w:r w:rsidRPr="00FE6D5F">
        <w:rPr>
          <w:rFonts w:ascii="Times New Roman" w:hAnsi="Times New Roman" w:cs="Times New Roman"/>
          <w:b/>
          <w:sz w:val="24"/>
          <w:szCs w:val="24"/>
        </w:rPr>
        <w:t xml:space="preserve">– </w:t>
      </w:r>
      <w:r w:rsidRPr="00FE6D5F">
        <w:rPr>
          <w:rFonts w:ascii="Times New Roman" w:hAnsi="Times New Roman" w:cs="Times New Roman"/>
          <w:sz w:val="24"/>
          <w:szCs w:val="24"/>
        </w:rPr>
        <w:t xml:space="preserve">(1)İşyeri Eğitimi Yetkilisinin görevleri; </w:t>
      </w:r>
    </w:p>
    <w:p w:rsidR="00CF6A42" w:rsidRDefault="000D189A" w:rsidP="000D189A">
      <w:pPr>
        <w:numPr>
          <w:ilvl w:val="0"/>
          <w:numId w:val="2"/>
        </w:numPr>
        <w:spacing w:after="29"/>
        <w:ind w:hanging="348"/>
        <w:rPr>
          <w:rFonts w:ascii="Times New Roman" w:hAnsi="Times New Roman" w:cs="Times New Roman"/>
          <w:sz w:val="24"/>
          <w:szCs w:val="24"/>
        </w:rPr>
      </w:pPr>
      <w:r w:rsidRPr="00FE6D5F">
        <w:rPr>
          <w:rFonts w:ascii="Times New Roman" w:hAnsi="Times New Roman" w:cs="Times New Roman"/>
          <w:sz w:val="24"/>
          <w:szCs w:val="24"/>
        </w:rPr>
        <w:t>Öğrencilerin fakültede almış olduğu teorik ve uygulama esaslı bilgi ve becerilerin iş ortamındaki uygulama çalışmaları ile pekişmesini sağlamak,</w:t>
      </w:r>
    </w:p>
    <w:p w:rsidR="000D189A" w:rsidRPr="00FE6D5F" w:rsidRDefault="00CF6A42" w:rsidP="000D189A">
      <w:pPr>
        <w:numPr>
          <w:ilvl w:val="0"/>
          <w:numId w:val="2"/>
        </w:numPr>
        <w:spacing w:after="29"/>
        <w:ind w:hanging="348"/>
        <w:rPr>
          <w:rFonts w:ascii="Times New Roman" w:hAnsi="Times New Roman" w:cs="Times New Roman"/>
          <w:sz w:val="24"/>
          <w:szCs w:val="24"/>
        </w:rPr>
      </w:pPr>
      <w:r w:rsidRPr="00FE6D5F">
        <w:rPr>
          <w:rFonts w:ascii="Times New Roman" w:hAnsi="Times New Roman" w:cs="Times New Roman"/>
          <w:sz w:val="24"/>
          <w:szCs w:val="24"/>
        </w:rPr>
        <w:t xml:space="preserve">Öğrencinin </w:t>
      </w:r>
      <w:r>
        <w:rPr>
          <w:rFonts w:ascii="Times New Roman" w:hAnsi="Times New Roman" w:cs="Times New Roman"/>
          <w:sz w:val="24"/>
          <w:szCs w:val="24"/>
        </w:rPr>
        <w:t>haftalık çalışma planı ve sorumluluğu yüklemek,</w:t>
      </w:r>
    </w:p>
    <w:p w:rsidR="000D189A" w:rsidRDefault="00CF6A42" w:rsidP="000D189A">
      <w:pPr>
        <w:numPr>
          <w:ilvl w:val="0"/>
          <w:numId w:val="2"/>
        </w:numPr>
        <w:spacing w:after="27"/>
        <w:ind w:hanging="348"/>
        <w:rPr>
          <w:rFonts w:ascii="Times New Roman" w:hAnsi="Times New Roman" w:cs="Times New Roman"/>
          <w:sz w:val="24"/>
          <w:szCs w:val="24"/>
        </w:rPr>
      </w:pPr>
      <w:r w:rsidRPr="003C3853">
        <w:rPr>
          <w:rFonts w:ascii="Times New Roman" w:hAnsi="Times New Roman" w:cs="Times New Roman"/>
          <w:sz w:val="24"/>
          <w:szCs w:val="24"/>
        </w:rPr>
        <w:t>Öğrencinin işyerindeki sorumluluğunu üstlenmek,</w:t>
      </w:r>
    </w:p>
    <w:p w:rsidR="003C3853" w:rsidRPr="003C3853" w:rsidRDefault="003C3853" w:rsidP="003C3853">
      <w:pPr>
        <w:spacing w:after="29"/>
        <w:ind w:left="345" w:firstLine="0"/>
        <w:rPr>
          <w:rFonts w:ascii="Times New Roman" w:hAnsi="Times New Roman" w:cs="Times New Roman"/>
          <w:sz w:val="24"/>
          <w:szCs w:val="24"/>
        </w:rPr>
      </w:pPr>
      <w:r w:rsidRPr="003C3853">
        <w:rPr>
          <w:rFonts w:ascii="Times New Roman" w:hAnsi="Times New Roman" w:cs="Times New Roman"/>
          <w:sz w:val="24"/>
          <w:szCs w:val="24"/>
        </w:rPr>
        <w:t>ç) Öğrencilere meslek yeterliliğini ve disiplinini kazandırmak,</w:t>
      </w:r>
    </w:p>
    <w:p w:rsidR="003C3853" w:rsidRDefault="003C3853" w:rsidP="003C3853">
      <w:pPr>
        <w:spacing w:after="29"/>
        <w:ind w:firstLine="335"/>
        <w:rPr>
          <w:rFonts w:ascii="Times New Roman" w:hAnsi="Times New Roman" w:cs="Times New Roman"/>
          <w:sz w:val="24"/>
          <w:szCs w:val="24"/>
        </w:rPr>
      </w:pPr>
      <w:r w:rsidRPr="003C3853">
        <w:rPr>
          <w:rFonts w:ascii="Times New Roman" w:hAnsi="Times New Roman" w:cs="Times New Roman"/>
          <w:sz w:val="24"/>
          <w:szCs w:val="24"/>
        </w:rPr>
        <w:t>d) Öğrencinin haftalık hazırladığı işyeri eğitimi dosyasını ve yaptığı faaliyetleri</w:t>
      </w:r>
    </w:p>
    <w:p w:rsidR="003C3853" w:rsidRDefault="003C3853" w:rsidP="003C3853">
      <w:pPr>
        <w:spacing w:after="29"/>
        <w:ind w:firstLine="335"/>
        <w:rPr>
          <w:rFonts w:ascii="Times New Roman" w:hAnsi="Times New Roman" w:cs="Times New Roman"/>
          <w:sz w:val="24"/>
          <w:szCs w:val="24"/>
        </w:rPr>
      </w:pPr>
      <w:r w:rsidRPr="003C3853">
        <w:rPr>
          <w:rFonts w:ascii="Times New Roman" w:hAnsi="Times New Roman" w:cs="Times New Roman"/>
          <w:sz w:val="24"/>
          <w:szCs w:val="24"/>
        </w:rPr>
        <w:t>değerlendirmek,</w:t>
      </w:r>
    </w:p>
    <w:p w:rsidR="00CF6A42" w:rsidRDefault="00CF6A42" w:rsidP="00CF6A42">
      <w:pPr>
        <w:spacing w:after="29"/>
        <w:ind w:firstLine="335"/>
        <w:rPr>
          <w:rFonts w:ascii="Times New Roman" w:hAnsi="Times New Roman" w:cs="Times New Roman"/>
          <w:sz w:val="24"/>
          <w:szCs w:val="24"/>
        </w:rPr>
      </w:pPr>
      <w:r w:rsidRPr="00CF6A42">
        <w:rPr>
          <w:rFonts w:ascii="Times New Roman" w:hAnsi="Times New Roman" w:cs="Times New Roman"/>
          <w:sz w:val="24"/>
          <w:szCs w:val="24"/>
        </w:rPr>
        <w:t>e)İşyeri eğitimi bitiminde, İşyeri Eğitimi Değerlendirme Formunu hazırlayıp Alt Birim</w:t>
      </w:r>
    </w:p>
    <w:p w:rsidR="000D189A" w:rsidRPr="00CF6A42" w:rsidRDefault="003C3853" w:rsidP="00CF6A42">
      <w:pPr>
        <w:spacing w:after="29"/>
        <w:ind w:firstLine="335"/>
        <w:rPr>
          <w:rFonts w:ascii="Times New Roman" w:hAnsi="Times New Roman" w:cs="Times New Roman"/>
          <w:sz w:val="24"/>
          <w:szCs w:val="24"/>
        </w:rPr>
      </w:pPr>
      <w:r w:rsidRPr="00CF6A42">
        <w:rPr>
          <w:rFonts w:ascii="Times New Roman" w:hAnsi="Times New Roman" w:cs="Times New Roman"/>
          <w:sz w:val="24"/>
          <w:szCs w:val="24"/>
        </w:rPr>
        <w:t>İşyeri Eğitimi Komisyonuna kapalı zarf içinde gizli olarak göndermektir.</w:t>
      </w:r>
    </w:p>
    <w:p w:rsidR="00CF6A42" w:rsidRDefault="00CF6A42" w:rsidP="000D189A">
      <w:pPr>
        <w:spacing w:after="0" w:line="259" w:lineRule="auto"/>
        <w:ind w:left="-5"/>
        <w:rPr>
          <w:rFonts w:ascii="Times New Roman" w:hAnsi="Times New Roman" w:cs="Times New Roman"/>
          <w:b/>
          <w:sz w:val="24"/>
          <w:szCs w:val="24"/>
        </w:rPr>
      </w:pPr>
    </w:p>
    <w:p w:rsidR="000D189A" w:rsidRPr="00A8137B" w:rsidRDefault="000D189A" w:rsidP="000F50FE">
      <w:pPr>
        <w:spacing w:after="0" w:line="259" w:lineRule="auto"/>
        <w:ind w:left="-5"/>
        <w:rPr>
          <w:rFonts w:ascii="Times New Roman" w:hAnsi="Times New Roman"/>
          <w:sz w:val="24"/>
          <w:szCs w:val="24"/>
        </w:rPr>
      </w:pPr>
      <w:r w:rsidRPr="00FE6D5F">
        <w:rPr>
          <w:rFonts w:ascii="Times New Roman" w:hAnsi="Times New Roman" w:cs="Times New Roman"/>
          <w:b/>
          <w:sz w:val="24"/>
          <w:szCs w:val="24"/>
        </w:rPr>
        <w:t xml:space="preserve">İşyeri Eğitimi Yapan Öğrencilerin Çalışma Esasları ve Hakları  </w:t>
      </w:r>
      <w:r w:rsidRPr="004E47D8">
        <w:rPr>
          <w:rFonts w:ascii="Times New Roman" w:hAnsi="Times New Roman"/>
          <w:b/>
          <w:sz w:val="24"/>
          <w:szCs w:val="24"/>
        </w:rPr>
        <w:t>MADDE 09 – (1)</w:t>
      </w:r>
      <w:r w:rsidRPr="009A7714">
        <w:rPr>
          <w:rFonts w:ascii="Times New Roman" w:hAnsi="Times New Roman"/>
          <w:sz w:val="24"/>
          <w:szCs w:val="24"/>
        </w:rPr>
        <w:t xml:space="preserve">İşyeri Eğitimi yapan öğrencilere İşyeri Eğitimi süresince </w:t>
      </w:r>
      <w:r w:rsidR="00CF6A42" w:rsidRPr="009A7714">
        <w:rPr>
          <w:rFonts w:ascii="Times New Roman" w:hAnsi="Times New Roman"/>
          <w:sz w:val="24"/>
          <w:szCs w:val="24"/>
        </w:rPr>
        <w:t>Tarsus</w:t>
      </w:r>
      <w:r w:rsidRPr="009A7714">
        <w:rPr>
          <w:rFonts w:ascii="Times New Roman" w:hAnsi="Times New Roman"/>
          <w:sz w:val="24"/>
          <w:szCs w:val="24"/>
        </w:rPr>
        <w:t xml:space="preserve"> Üniversitesi tarafından herhangi bir ücret ödemesi yapılmaz. Öğrencilere işyerleri tarafından ücret ödenip ödenmemesi konusunda ise </w:t>
      </w:r>
      <w:r w:rsidR="00CF6A42" w:rsidRPr="009A7714">
        <w:rPr>
          <w:rFonts w:ascii="Times New Roman" w:hAnsi="Times New Roman"/>
          <w:sz w:val="24"/>
          <w:szCs w:val="24"/>
        </w:rPr>
        <w:t>Tarsus</w:t>
      </w:r>
      <w:r w:rsidRPr="009A7714">
        <w:rPr>
          <w:rFonts w:ascii="Times New Roman" w:hAnsi="Times New Roman"/>
          <w:sz w:val="24"/>
          <w:szCs w:val="24"/>
        </w:rPr>
        <w:t xml:space="preserve"> Üniversitesi taraf değildir. Ancak; 3308 Sayılı Mesleki Eğitim Kanunu kapsamında, işyerlerinin kendi mevzuatları izin verdiği takdirde ödeme yapılabilir.</w:t>
      </w:r>
    </w:p>
    <w:p w:rsidR="000D189A" w:rsidRPr="00FE6D5F" w:rsidRDefault="000D189A" w:rsidP="000D189A">
      <w:pPr>
        <w:pStyle w:val="Balk2"/>
        <w:ind w:left="-5"/>
        <w:rPr>
          <w:rFonts w:ascii="Times New Roman" w:hAnsi="Times New Roman"/>
          <w:b/>
          <w:sz w:val="24"/>
          <w:szCs w:val="24"/>
        </w:rPr>
      </w:pPr>
      <w:r w:rsidRPr="00FE6D5F">
        <w:rPr>
          <w:rFonts w:ascii="Times New Roman" w:hAnsi="Times New Roman"/>
          <w:b/>
          <w:sz w:val="24"/>
          <w:szCs w:val="24"/>
        </w:rPr>
        <w:t xml:space="preserve">(2) </w:t>
      </w:r>
      <w:r w:rsidRPr="009A7714">
        <w:rPr>
          <w:rFonts w:ascii="Times New Roman" w:hAnsi="Times New Roman"/>
          <w:sz w:val="24"/>
          <w:szCs w:val="24"/>
        </w:rPr>
        <w:t>Öğrencilerin kurum personeline tanınan ulaşım imkânları ile diğer sosyal hizmetlerden ücretsiz olarak yararlandırılması beklenir. Ancak kanuni bir hakka veya toplu sözleşmeye dayanarak yapılmakta olan yardımlardan öğrenciler istifade edemezler.</w:t>
      </w:r>
    </w:p>
    <w:p w:rsidR="000D189A" w:rsidRPr="00FE6D5F" w:rsidRDefault="000D189A" w:rsidP="000D189A">
      <w:pPr>
        <w:pStyle w:val="Balk2"/>
        <w:ind w:left="-5"/>
        <w:rPr>
          <w:rFonts w:ascii="Times New Roman" w:hAnsi="Times New Roman"/>
          <w:b/>
          <w:sz w:val="24"/>
          <w:szCs w:val="24"/>
        </w:rPr>
      </w:pPr>
      <w:r w:rsidRPr="00FE6D5F">
        <w:rPr>
          <w:rFonts w:ascii="Times New Roman" w:hAnsi="Times New Roman"/>
          <w:b/>
          <w:sz w:val="24"/>
          <w:szCs w:val="24"/>
        </w:rPr>
        <w:t xml:space="preserve">(3) </w:t>
      </w:r>
      <w:r w:rsidRPr="009A7714">
        <w:rPr>
          <w:rFonts w:ascii="Times New Roman" w:hAnsi="Times New Roman"/>
          <w:sz w:val="24"/>
          <w:szCs w:val="24"/>
        </w:rPr>
        <w:t>Sosyal Güvenlik Kurumuna kayıtlı olarak devamlı statüde gündüz çalışma zorunluluğu olan öğrenciler dışındakiler, işyerlerinin üretim planı nedeniyle düzenlenecek gece vardiyası çalışmalarına katılamazlar. Gece vardiyası çalışmalarına katılan öğrencilerin yasal sorumluluğu öğrencilere ve işyerine aittir.</w:t>
      </w:r>
    </w:p>
    <w:p w:rsidR="000D189A" w:rsidRPr="00FE6D5F" w:rsidRDefault="000D189A" w:rsidP="000D189A">
      <w:pPr>
        <w:rPr>
          <w:rFonts w:ascii="Times New Roman" w:hAnsi="Times New Roman" w:cs="Times New Roman"/>
          <w:sz w:val="24"/>
          <w:szCs w:val="24"/>
        </w:rPr>
      </w:pPr>
      <w:r w:rsidRPr="009A7714">
        <w:rPr>
          <w:rFonts w:ascii="Times New Roman" w:hAnsi="Times New Roman" w:cs="Times New Roman"/>
          <w:b/>
          <w:sz w:val="24"/>
          <w:szCs w:val="24"/>
        </w:rPr>
        <w:t>(</w:t>
      </w:r>
      <w:r w:rsidR="009A7714" w:rsidRPr="009A7714">
        <w:rPr>
          <w:rFonts w:ascii="Times New Roman" w:hAnsi="Times New Roman" w:cs="Times New Roman"/>
          <w:b/>
          <w:sz w:val="24"/>
          <w:szCs w:val="24"/>
        </w:rPr>
        <w:t>4</w:t>
      </w:r>
      <w:r w:rsidRPr="009A7714">
        <w:rPr>
          <w:rFonts w:ascii="Times New Roman" w:hAnsi="Times New Roman" w:cs="Times New Roman"/>
          <w:b/>
          <w:sz w:val="24"/>
          <w:szCs w:val="24"/>
        </w:rPr>
        <w:t>)</w:t>
      </w:r>
      <w:r w:rsidRPr="00FE6D5F">
        <w:rPr>
          <w:rFonts w:ascii="Times New Roman" w:hAnsi="Times New Roman" w:cs="Times New Roman"/>
          <w:sz w:val="24"/>
          <w:szCs w:val="24"/>
        </w:rPr>
        <w:t xml:space="preserve"> 5510 sayılı Sosyal Sigortalar ve Genel Sağlık Sigortası Kanununun 5’inci maddesinin (b) bendi gereğince zorunlu işyeri eğitimine tabi tüm öğrencilere "İş Kazası ve Meslek Hastalığı Sigortası" yapılması gerekmektedir. Sigorta primleri SGK hükümlerine göre </w:t>
      </w:r>
      <w:r w:rsidR="00CF6A42">
        <w:rPr>
          <w:rFonts w:ascii="Times New Roman" w:hAnsi="Times New Roman" w:cs="Times New Roman"/>
          <w:sz w:val="24"/>
          <w:szCs w:val="24"/>
        </w:rPr>
        <w:t xml:space="preserve">Tarsus </w:t>
      </w:r>
      <w:r w:rsidRPr="00FE6D5F">
        <w:rPr>
          <w:rFonts w:ascii="Times New Roman" w:hAnsi="Times New Roman" w:cs="Times New Roman"/>
          <w:sz w:val="24"/>
          <w:szCs w:val="24"/>
        </w:rPr>
        <w:t xml:space="preserve">Üniversitesi tarafından İşyeri Eğitimi süresince ödenir. Bunlardan bakmakla yükümlü olunan kişi durumunda olmayanlar hakkında ayrıca genel sağlık sigortası hükümleri uygulanır. </w:t>
      </w:r>
    </w:p>
    <w:p w:rsidR="000D189A" w:rsidRPr="00FE6D5F" w:rsidRDefault="000D189A" w:rsidP="000D189A">
      <w:pPr>
        <w:rPr>
          <w:rFonts w:ascii="Times New Roman" w:hAnsi="Times New Roman" w:cs="Times New Roman"/>
          <w:sz w:val="24"/>
          <w:szCs w:val="24"/>
        </w:rPr>
      </w:pPr>
      <w:r w:rsidRPr="009A7714">
        <w:rPr>
          <w:rFonts w:ascii="Times New Roman" w:hAnsi="Times New Roman" w:cs="Times New Roman"/>
          <w:b/>
          <w:sz w:val="24"/>
          <w:szCs w:val="24"/>
        </w:rPr>
        <w:lastRenderedPageBreak/>
        <w:t>(</w:t>
      </w:r>
      <w:r w:rsidR="009A7714" w:rsidRPr="009A7714">
        <w:rPr>
          <w:rFonts w:ascii="Times New Roman" w:hAnsi="Times New Roman" w:cs="Times New Roman"/>
          <w:b/>
          <w:sz w:val="24"/>
          <w:szCs w:val="24"/>
        </w:rPr>
        <w:t>5</w:t>
      </w:r>
      <w:r w:rsidRPr="009A7714">
        <w:rPr>
          <w:rFonts w:ascii="Times New Roman" w:hAnsi="Times New Roman" w:cs="Times New Roman"/>
          <w:b/>
          <w:sz w:val="24"/>
          <w:szCs w:val="24"/>
        </w:rPr>
        <w:t>)</w:t>
      </w:r>
      <w:r w:rsidRPr="00FE6D5F">
        <w:rPr>
          <w:rFonts w:ascii="Times New Roman" w:hAnsi="Times New Roman" w:cs="Times New Roman"/>
          <w:sz w:val="24"/>
          <w:szCs w:val="24"/>
        </w:rPr>
        <w:t xml:space="preserve"> 3308 sayılı Mesleki Eğitimi Kanununun 25’inci maddesinin (m) bendi gereğince iş yerinin kusurundan dolayı meydana gelebilecek iş kazaları ve meslek hastalıklarından işveren sorumludur.</w:t>
      </w:r>
    </w:p>
    <w:p w:rsidR="000D189A" w:rsidRPr="00FE6D5F" w:rsidRDefault="000D189A" w:rsidP="000D189A">
      <w:pPr>
        <w:rPr>
          <w:rFonts w:ascii="Times New Roman" w:hAnsi="Times New Roman" w:cs="Times New Roman"/>
          <w:sz w:val="24"/>
          <w:szCs w:val="24"/>
        </w:rPr>
      </w:pPr>
      <w:r w:rsidRPr="009A7714">
        <w:rPr>
          <w:rFonts w:ascii="Times New Roman" w:hAnsi="Times New Roman" w:cs="Times New Roman"/>
          <w:b/>
          <w:sz w:val="24"/>
          <w:szCs w:val="24"/>
        </w:rPr>
        <w:t>(</w:t>
      </w:r>
      <w:r w:rsidR="009A7714" w:rsidRPr="009A7714">
        <w:rPr>
          <w:rFonts w:ascii="Times New Roman" w:hAnsi="Times New Roman" w:cs="Times New Roman"/>
          <w:b/>
          <w:sz w:val="24"/>
          <w:szCs w:val="24"/>
        </w:rPr>
        <w:t>6</w:t>
      </w:r>
      <w:r w:rsidRPr="009A7714">
        <w:rPr>
          <w:rFonts w:ascii="Times New Roman" w:hAnsi="Times New Roman" w:cs="Times New Roman"/>
          <w:b/>
          <w:sz w:val="24"/>
          <w:szCs w:val="24"/>
        </w:rPr>
        <w:t>)</w:t>
      </w:r>
      <w:r w:rsidRPr="00FE6D5F">
        <w:rPr>
          <w:rFonts w:ascii="Times New Roman" w:hAnsi="Times New Roman" w:cs="Times New Roman"/>
          <w:sz w:val="24"/>
          <w:szCs w:val="24"/>
        </w:rPr>
        <w:t xml:space="preserve"> İşyeri eğitimi sırasında hastalanan ve resmi kurumlarca belgelenmek üzere hastalığı yedi günden fazla süren veya herhangi bir kazaya uğrayan öğrencinin adı, soyadı, hastalığın ve kazanın mahiyeti, işyeri tarafından Fakülte Dekanlığına bildirilir. Bu durumlarda Sosyal Güvenlik Kurumu hüküm ve uygulamaları geçerlidir.</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4E47D8" w:rsidRDefault="000D189A" w:rsidP="000D189A">
      <w:pPr>
        <w:pStyle w:val="Balk2"/>
        <w:ind w:left="-5"/>
        <w:rPr>
          <w:rFonts w:ascii="Times New Roman" w:hAnsi="Times New Roman"/>
          <w:b/>
          <w:sz w:val="24"/>
          <w:szCs w:val="24"/>
        </w:rPr>
      </w:pPr>
      <w:r w:rsidRPr="004E47D8">
        <w:rPr>
          <w:rFonts w:ascii="Times New Roman" w:hAnsi="Times New Roman"/>
          <w:b/>
          <w:sz w:val="24"/>
          <w:szCs w:val="24"/>
        </w:rPr>
        <w:t xml:space="preserve">Gizli Bilgi, Ticari Sırlar ve Patent Haklarının Korunması </w:t>
      </w:r>
    </w:p>
    <w:p w:rsidR="000D189A" w:rsidRPr="00FE6D5F" w:rsidRDefault="000D189A" w:rsidP="000D189A">
      <w:pPr>
        <w:spacing w:after="0" w:line="259" w:lineRule="auto"/>
        <w:ind w:left="0" w:firstLine="0"/>
        <w:rPr>
          <w:rFonts w:ascii="Times New Roman" w:hAnsi="Times New Roman" w:cs="Times New Roman"/>
          <w:sz w:val="24"/>
          <w:szCs w:val="24"/>
        </w:rPr>
      </w:pPr>
      <w:r w:rsidRPr="00FE6D5F">
        <w:rPr>
          <w:rFonts w:ascii="Times New Roman" w:hAnsi="Times New Roman" w:cs="Times New Roman"/>
          <w:b/>
          <w:sz w:val="24"/>
          <w:szCs w:val="24"/>
        </w:rPr>
        <w:t>MADDE 1</w:t>
      </w:r>
      <w:r>
        <w:rPr>
          <w:rFonts w:ascii="Times New Roman" w:hAnsi="Times New Roman" w:cs="Times New Roman"/>
          <w:b/>
          <w:sz w:val="24"/>
          <w:szCs w:val="24"/>
        </w:rPr>
        <w:t>0</w:t>
      </w:r>
      <w:r w:rsidRPr="00FE6D5F">
        <w:rPr>
          <w:rFonts w:ascii="Times New Roman" w:hAnsi="Times New Roman" w:cs="Times New Roman"/>
          <w:b/>
          <w:sz w:val="24"/>
          <w:szCs w:val="24"/>
        </w:rPr>
        <w:t xml:space="preserve"> –</w:t>
      </w:r>
      <w:r w:rsidRPr="00FE6D5F">
        <w:rPr>
          <w:rFonts w:ascii="Times New Roman" w:hAnsi="Times New Roman" w:cs="Times New Roman"/>
          <w:sz w:val="24"/>
          <w:szCs w:val="24"/>
        </w:rPr>
        <w:t xml:space="preserve"> (1) Taraflar, işyeri eğitimi çalışmaları sırasında ve bu uygulamanın sona ermesinden sonra beş (5) yıl süreyle yapılan tüm çalışmalarla ilgili tüm ticari sırları ve gizli belgeleri koruyacaklarını kabul ve beyan ederler. Söz konusu koruma kapsamında, işyeri eğitimi programı sırasında çalışma, araştırma-geliştirme ve endüstriyel uygulamalar süresinde herhangi bir aşamada yer almış olan öğrenciler, denetçi öğretim üyeleri, bölüm işyeri eğitimi komisyonu, </w:t>
      </w:r>
      <w:r w:rsidR="00CF6A42">
        <w:rPr>
          <w:rFonts w:ascii="Times New Roman" w:hAnsi="Times New Roman" w:cs="Times New Roman"/>
          <w:sz w:val="24"/>
          <w:szCs w:val="24"/>
        </w:rPr>
        <w:t>birim işyeri eğitimi kurulu ve birim</w:t>
      </w:r>
      <w:r w:rsidRPr="00FE6D5F">
        <w:rPr>
          <w:rFonts w:ascii="Times New Roman" w:hAnsi="Times New Roman" w:cs="Times New Roman"/>
          <w:sz w:val="24"/>
          <w:szCs w:val="24"/>
        </w:rPr>
        <w:t xml:space="preserve"> işyeri eğitimi koordinatörü;</w:t>
      </w:r>
    </w:p>
    <w:p w:rsidR="000D189A" w:rsidRPr="00FE6D5F" w:rsidRDefault="000D189A" w:rsidP="000D189A">
      <w:pPr>
        <w:spacing w:after="0" w:line="259" w:lineRule="auto"/>
        <w:ind w:left="0" w:firstLine="0"/>
        <w:rPr>
          <w:rFonts w:ascii="Times New Roman" w:hAnsi="Times New Roman" w:cs="Times New Roman"/>
          <w:sz w:val="24"/>
          <w:szCs w:val="24"/>
        </w:rPr>
      </w:pPr>
      <w:r w:rsidRPr="004E47D8">
        <w:rPr>
          <w:rFonts w:ascii="Times New Roman" w:hAnsi="Times New Roman" w:cs="Times New Roman"/>
          <w:b/>
          <w:sz w:val="24"/>
          <w:szCs w:val="24"/>
        </w:rPr>
        <w:t>a)</w:t>
      </w:r>
      <w:r w:rsidRPr="00FE6D5F">
        <w:rPr>
          <w:rFonts w:ascii="Times New Roman" w:hAnsi="Times New Roman" w:cs="Times New Roman"/>
          <w:sz w:val="24"/>
          <w:szCs w:val="24"/>
        </w:rPr>
        <w:t xml:space="preserve"> Bu çalışmalar kapsamında hiçbir bilgiyi ifşa etmeyeceğini, </w:t>
      </w:r>
    </w:p>
    <w:p w:rsidR="000D189A" w:rsidRPr="00FE6D5F" w:rsidRDefault="000D189A" w:rsidP="000D189A">
      <w:pPr>
        <w:spacing w:after="0" w:line="259" w:lineRule="auto"/>
        <w:ind w:left="0" w:firstLine="0"/>
        <w:rPr>
          <w:rFonts w:ascii="Times New Roman" w:hAnsi="Times New Roman" w:cs="Times New Roman"/>
          <w:sz w:val="24"/>
          <w:szCs w:val="24"/>
        </w:rPr>
      </w:pPr>
      <w:r w:rsidRPr="004E47D8">
        <w:rPr>
          <w:rFonts w:ascii="Times New Roman" w:hAnsi="Times New Roman" w:cs="Times New Roman"/>
          <w:b/>
          <w:sz w:val="24"/>
          <w:szCs w:val="24"/>
        </w:rPr>
        <w:t>b)</w:t>
      </w:r>
      <w:r w:rsidRPr="00FE6D5F">
        <w:rPr>
          <w:rFonts w:ascii="Times New Roman" w:hAnsi="Times New Roman" w:cs="Times New Roman"/>
          <w:sz w:val="24"/>
          <w:szCs w:val="24"/>
        </w:rPr>
        <w:t xml:space="preserve"> İşyeri eğitimi sürecinde, kendisi tarafından düşünülmüş olsun olmasın, kurum veya işyeri için ticari sır niteliği taşıyan hiçbir bilgiyi üçüncü şahıslara beyan etmeyeceğini, </w:t>
      </w:r>
    </w:p>
    <w:p w:rsidR="000D189A" w:rsidRPr="00FE6D5F" w:rsidRDefault="000D189A" w:rsidP="000D189A">
      <w:pPr>
        <w:spacing w:after="0" w:line="259" w:lineRule="auto"/>
        <w:ind w:left="0" w:firstLine="0"/>
        <w:rPr>
          <w:rFonts w:ascii="Times New Roman" w:hAnsi="Times New Roman" w:cs="Times New Roman"/>
          <w:sz w:val="24"/>
          <w:szCs w:val="24"/>
        </w:rPr>
      </w:pPr>
      <w:r w:rsidRPr="004E47D8">
        <w:rPr>
          <w:rFonts w:ascii="Times New Roman" w:hAnsi="Times New Roman" w:cs="Times New Roman"/>
          <w:b/>
          <w:sz w:val="24"/>
          <w:szCs w:val="24"/>
        </w:rPr>
        <w:t>c)</w:t>
      </w:r>
      <w:r w:rsidRPr="00FE6D5F">
        <w:rPr>
          <w:rFonts w:ascii="Times New Roman" w:hAnsi="Times New Roman" w:cs="Times New Roman"/>
          <w:sz w:val="24"/>
          <w:szCs w:val="24"/>
        </w:rPr>
        <w:t xml:space="preserve"> İşyeri eğitimi sırasında kendisi tarafından kullanılan, üretilen, kontrol edilen tüm not, kayıt (bant, disk, disket vb.) ve belgeleri kuruma teslim etmeyi, </w:t>
      </w:r>
    </w:p>
    <w:p w:rsidR="000D189A" w:rsidRPr="00FE6D5F" w:rsidRDefault="000D189A" w:rsidP="000D189A">
      <w:pPr>
        <w:spacing w:after="0" w:line="259" w:lineRule="auto"/>
        <w:ind w:left="0" w:firstLine="0"/>
        <w:rPr>
          <w:rFonts w:ascii="Times New Roman" w:hAnsi="Times New Roman" w:cs="Times New Roman"/>
          <w:sz w:val="24"/>
          <w:szCs w:val="24"/>
        </w:rPr>
      </w:pPr>
      <w:r w:rsidRPr="004E47D8">
        <w:rPr>
          <w:rFonts w:ascii="Times New Roman" w:hAnsi="Times New Roman" w:cs="Times New Roman"/>
          <w:b/>
          <w:sz w:val="24"/>
          <w:szCs w:val="24"/>
        </w:rPr>
        <w:t>ç)</w:t>
      </w:r>
      <w:r w:rsidRPr="00FE6D5F">
        <w:rPr>
          <w:rFonts w:ascii="Times New Roman" w:hAnsi="Times New Roman" w:cs="Times New Roman"/>
          <w:sz w:val="24"/>
          <w:szCs w:val="24"/>
        </w:rPr>
        <w:t xml:space="preserve"> İşyeri eğitimi sonrasında veya bitiminden önce eğitimden ayrılmaları durumda da geçerli olmak üzere, kurum veya işyeri ile rekabet içinde olan kuruluşlarla aynı konularda araştırma-geliştirme ve her türlü haksız rekabet ortamı yaratacak çalışmalarda bulunmamayı,</w:t>
      </w:r>
    </w:p>
    <w:p w:rsidR="000D189A" w:rsidRPr="00FE6D5F" w:rsidRDefault="000D189A" w:rsidP="000D189A">
      <w:pPr>
        <w:spacing w:after="0" w:line="259" w:lineRule="auto"/>
        <w:ind w:left="0" w:firstLine="0"/>
        <w:rPr>
          <w:rFonts w:ascii="Times New Roman" w:hAnsi="Times New Roman" w:cs="Times New Roman"/>
          <w:sz w:val="24"/>
          <w:szCs w:val="24"/>
        </w:rPr>
      </w:pPr>
      <w:r w:rsidRPr="004E47D8">
        <w:rPr>
          <w:rFonts w:ascii="Times New Roman" w:hAnsi="Times New Roman" w:cs="Times New Roman"/>
          <w:b/>
          <w:sz w:val="24"/>
          <w:szCs w:val="24"/>
        </w:rPr>
        <w:t>d)</w:t>
      </w:r>
      <w:r w:rsidRPr="00FE6D5F">
        <w:rPr>
          <w:rFonts w:ascii="Times New Roman" w:hAnsi="Times New Roman" w:cs="Times New Roman"/>
          <w:sz w:val="24"/>
          <w:szCs w:val="24"/>
        </w:rPr>
        <w:t xml:space="preserve"> Bu protokol kapsamındaki işyeri eğitimi çalışmaları sırasında ve sonrasında elde edilen bilgileri herhangi bir teknik veya akademik bildiri, rapor ve benzeri yayınlarda kullanmak durumunda ilgili kurum veya işyeri yetkililerinden iznini almayı, kabul ve beyan ederler.</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keepNext/>
        <w:keepLines/>
        <w:spacing w:after="0" w:line="259" w:lineRule="auto"/>
        <w:ind w:left="11" w:hanging="11"/>
        <w:outlineLvl w:val="1"/>
        <w:rPr>
          <w:rFonts w:ascii="Times New Roman" w:hAnsi="Times New Roman" w:cs="Times New Roman"/>
          <w:b/>
          <w:sz w:val="24"/>
          <w:szCs w:val="24"/>
        </w:rPr>
      </w:pPr>
      <w:r w:rsidRPr="00FE6D5F">
        <w:rPr>
          <w:rFonts w:ascii="Times New Roman" w:hAnsi="Times New Roman" w:cs="Times New Roman"/>
          <w:b/>
          <w:sz w:val="24"/>
          <w:szCs w:val="24"/>
        </w:rPr>
        <w:t>Protokolde Yer Almayan Hususlar</w:t>
      </w:r>
    </w:p>
    <w:p w:rsidR="000D189A" w:rsidRPr="00FE6D5F" w:rsidRDefault="000D189A" w:rsidP="000D189A">
      <w:pPr>
        <w:spacing w:after="0" w:line="259" w:lineRule="auto"/>
        <w:ind w:left="-5"/>
        <w:rPr>
          <w:rFonts w:ascii="Times New Roman" w:hAnsi="Times New Roman" w:cs="Times New Roman"/>
          <w:sz w:val="24"/>
          <w:szCs w:val="24"/>
        </w:rPr>
      </w:pPr>
      <w:r w:rsidRPr="00FE6D5F">
        <w:rPr>
          <w:rFonts w:ascii="Times New Roman" w:hAnsi="Times New Roman" w:cs="Times New Roman"/>
          <w:b/>
          <w:sz w:val="24"/>
          <w:szCs w:val="24"/>
        </w:rPr>
        <w:t xml:space="preserve">MADDE </w:t>
      </w:r>
      <w:r>
        <w:rPr>
          <w:rFonts w:ascii="Times New Roman" w:hAnsi="Times New Roman" w:cs="Times New Roman"/>
          <w:b/>
          <w:sz w:val="24"/>
          <w:szCs w:val="24"/>
        </w:rPr>
        <w:t>11</w:t>
      </w:r>
      <w:r w:rsidRPr="00FE6D5F">
        <w:rPr>
          <w:rFonts w:ascii="Times New Roman" w:hAnsi="Times New Roman" w:cs="Times New Roman"/>
          <w:b/>
          <w:sz w:val="24"/>
          <w:szCs w:val="24"/>
        </w:rPr>
        <w:t xml:space="preserve"> – </w:t>
      </w:r>
      <w:r w:rsidRPr="00FE6D5F">
        <w:rPr>
          <w:rFonts w:ascii="Times New Roman" w:hAnsi="Times New Roman" w:cs="Times New Roman"/>
          <w:sz w:val="24"/>
          <w:szCs w:val="24"/>
        </w:rPr>
        <w:t xml:space="preserve">(1) Bu Protokolde yer almayan hususlar hakkında, </w:t>
      </w:r>
      <w:r w:rsidR="00CF6A42">
        <w:rPr>
          <w:rFonts w:ascii="Times New Roman" w:hAnsi="Times New Roman" w:cs="Times New Roman"/>
          <w:sz w:val="24"/>
          <w:szCs w:val="24"/>
        </w:rPr>
        <w:t>Tarsus</w:t>
      </w:r>
      <w:r w:rsidRPr="00FE6D5F">
        <w:rPr>
          <w:rFonts w:ascii="Times New Roman" w:hAnsi="Times New Roman" w:cs="Times New Roman"/>
          <w:sz w:val="24"/>
          <w:szCs w:val="24"/>
        </w:rPr>
        <w:t xml:space="preserve"> Üniversitesi İşyeri Eğitimi Yönergesi hükümleri uygulanır.</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0" w:firstLine="0"/>
        <w:rPr>
          <w:rFonts w:ascii="Times New Roman" w:hAnsi="Times New Roman" w:cs="Times New Roman"/>
          <w:b/>
          <w:sz w:val="24"/>
          <w:szCs w:val="24"/>
        </w:rPr>
      </w:pPr>
      <w:r w:rsidRPr="00FE6D5F">
        <w:rPr>
          <w:rFonts w:ascii="Times New Roman" w:hAnsi="Times New Roman" w:cs="Times New Roman"/>
          <w:b/>
          <w:sz w:val="24"/>
          <w:szCs w:val="24"/>
        </w:rPr>
        <w:t xml:space="preserve">Yürürlük </w:t>
      </w:r>
    </w:p>
    <w:p w:rsidR="000D189A" w:rsidRPr="00FE6D5F" w:rsidRDefault="000D189A" w:rsidP="000D189A">
      <w:pPr>
        <w:spacing w:after="0" w:line="259" w:lineRule="auto"/>
        <w:ind w:left="0" w:firstLine="0"/>
        <w:rPr>
          <w:rFonts w:ascii="Times New Roman" w:hAnsi="Times New Roman" w:cs="Times New Roman"/>
          <w:sz w:val="24"/>
          <w:szCs w:val="24"/>
        </w:rPr>
      </w:pPr>
      <w:r w:rsidRPr="00FE6D5F">
        <w:rPr>
          <w:rFonts w:ascii="Times New Roman" w:hAnsi="Times New Roman" w:cs="Times New Roman"/>
          <w:b/>
          <w:sz w:val="24"/>
          <w:szCs w:val="24"/>
        </w:rPr>
        <w:t>MADDE 1</w:t>
      </w:r>
      <w:r>
        <w:rPr>
          <w:rFonts w:ascii="Times New Roman" w:hAnsi="Times New Roman" w:cs="Times New Roman"/>
          <w:b/>
          <w:sz w:val="24"/>
          <w:szCs w:val="24"/>
        </w:rPr>
        <w:t>2</w:t>
      </w:r>
      <w:r w:rsidRPr="00FE6D5F">
        <w:rPr>
          <w:rFonts w:ascii="Times New Roman" w:hAnsi="Times New Roman" w:cs="Times New Roman"/>
          <w:b/>
          <w:sz w:val="24"/>
          <w:szCs w:val="24"/>
        </w:rPr>
        <w:t xml:space="preserve"> –</w:t>
      </w:r>
      <w:r w:rsidRPr="00FE6D5F">
        <w:rPr>
          <w:rFonts w:ascii="Times New Roman" w:hAnsi="Times New Roman" w:cs="Times New Roman"/>
          <w:sz w:val="24"/>
          <w:szCs w:val="24"/>
        </w:rPr>
        <w:t xml:space="preserve"> (1) Bu protokolün hükümleri, protokolün imzalandığı tarihten itibaren geçerlidir. Taraflar, üç (3) ay öncesinden bilgilendirme yaparak programın uygulanmasını sona erdirebilir.</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0" w:firstLine="0"/>
        <w:rPr>
          <w:rFonts w:ascii="Times New Roman" w:hAnsi="Times New Roman" w:cs="Times New Roman"/>
          <w:sz w:val="24"/>
          <w:szCs w:val="24"/>
        </w:rPr>
      </w:pPr>
      <w:r w:rsidRPr="00FE6D5F">
        <w:rPr>
          <w:rFonts w:ascii="Times New Roman" w:hAnsi="Times New Roman" w:cs="Times New Roman"/>
          <w:sz w:val="24"/>
          <w:szCs w:val="24"/>
        </w:rPr>
        <w:t xml:space="preserve">…………………………………..…Firması yılda (……) kontenjanla </w:t>
      </w:r>
      <w:r w:rsidR="00CF6A42">
        <w:rPr>
          <w:rFonts w:ascii="Times New Roman" w:hAnsi="Times New Roman" w:cs="Times New Roman"/>
          <w:sz w:val="24"/>
          <w:szCs w:val="24"/>
        </w:rPr>
        <w:t xml:space="preserve">Tarsus Üniversitesi </w:t>
      </w:r>
      <w:r w:rsidRPr="00FE6D5F">
        <w:rPr>
          <w:rFonts w:ascii="Times New Roman" w:hAnsi="Times New Roman" w:cs="Times New Roman"/>
          <w:sz w:val="24"/>
          <w:szCs w:val="24"/>
        </w:rPr>
        <w:t xml:space="preserve">Teknoloji Fakültesi (……………………………Mühendisliği Bölümü) ile birlikte işbu protokol hükümleri çerçevesinde işyeri eğitimi çalışmalarında işbirliğini kabul ve taahhüt eder.  </w:t>
      </w:r>
    </w:p>
    <w:p w:rsidR="000D189A" w:rsidRPr="00FE6D5F" w:rsidRDefault="000D189A" w:rsidP="000D189A">
      <w:pPr>
        <w:spacing w:after="0" w:line="259" w:lineRule="auto"/>
        <w:ind w:left="0" w:firstLine="0"/>
        <w:rPr>
          <w:rFonts w:ascii="Times New Roman" w:hAnsi="Times New Roman" w:cs="Times New Roman"/>
          <w:sz w:val="24"/>
          <w:szCs w:val="24"/>
        </w:rPr>
      </w:pPr>
    </w:p>
    <w:p w:rsidR="000D189A" w:rsidRPr="00FE6D5F" w:rsidRDefault="000D189A" w:rsidP="000D189A">
      <w:pPr>
        <w:spacing w:after="0" w:line="259" w:lineRule="auto"/>
        <w:ind w:left="0" w:firstLine="0"/>
        <w:rPr>
          <w:rFonts w:ascii="Times New Roman" w:hAnsi="Times New Roman" w:cs="Times New Roman"/>
          <w:sz w:val="24"/>
          <w:szCs w:val="24"/>
        </w:rPr>
      </w:pPr>
      <w:r w:rsidRPr="00FE6D5F">
        <w:rPr>
          <w:rFonts w:ascii="Times New Roman" w:hAnsi="Times New Roman" w:cs="Times New Roman"/>
          <w:sz w:val="24"/>
          <w:szCs w:val="24"/>
        </w:rPr>
        <w:tab/>
      </w:r>
      <w:r w:rsidRPr="00FE6D5F">
        <w:rPr>
          <w:rFonts w:ascii="Times New Roman" w:hAnsi="Times New Roman" w:cs="Times New Roman"/>
          <w:sz w:val="24"/>
          <w:szCs w:val="24"/>
        </w:rPr>
        <w:tab/>
      </w:r>
      <w:r w:rsidRPr="00FE6D5F">
        <w:rPr>
          <w:rFonts w:ascii="Times New Roman" w:hAnsi="Times New Roman" w:cs="Times New Roman"/>
          <w:sz w:val="24"/>
          <w:szCs w:val="24"/>
        </w:rPr>
        <w:tab/>
      </w:r>
      <w:r w:rsidRPr="00FE6D5F">
        <w:rPr>
          <w:rFonts w:ascii="Times New Roman" w:hAnsi="Times New Roman" w:cs="Times New Roman"/>
          <w:sz w:val="24"/>
          <w:szCs w:val="24"/>
        </w:rPr>
        <w:tab/>
      </w:r>
      <w:r w:rsidRPr="00FE6D5F">
        <w:rPr>
          <w:rFonts w:ascii="Times New Roman" w:hAnsi="Times New Roman" w:cs="Times New Roman"/>
          <w:sz w:val="24"/>
          <w:szCs w:val="24"/>
        </w:rPr>
        <w:tab/>
      </w:r>
      <w:r w:rsidRPr="00FE6D5F">
        <w:rPr>
          <w:rFonts w:ascii="Times New Roman" w:hAnsi="Times New Roman" w:cs="Times New Roman"/>
          <w:sz w:val="24"/>
          <w:szCs w:val="24"/>
        </w:rPr>
        <w:tab/>
      </w:r>
    </w:p>
    <w:p w:rsidR="000D189A" w:rsidRPr="00FE6D5F" w:rsidRDefault="00CF6A42" w:rsidP="000D189A">
      <w:pPr>
        <w:spacing w:after="0" w:line="259"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Tarsus Üniversitesi </w:t>
      </w:r>
      <w:r w:rsidR="000D189A" w:rsidRPr="00FE6D5F">
        <w:rPr>
          <w:rFonts w:ascii="Times New Roman" w:hAnsi="Times New Roman" w:cs="Times New Roman"/>
          <w:b/>
          <w:sz w:val="24"/>
          <w:szCs w:val="24"/>
        </w:rPr>
        <w:t xml:space="preserve">Teknoloji Fakültesi Dekanı                        İşyeri Yöneticisi  </w:t>
      </w:r>
    </w:p>
    <w:p w:rsidR="00EE665A" w:rsidRDefault="00EE665A"/>
    <w:sectPr w:rsidR="00EE665A" w:rsidSect="00FA13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D6847"/>
    <w:multiLevelType w:val="hybridMultilevel"/>
    <w:tmpl w:val="574A4C94"/>
    <w:lvl w:ilvl="0" w:tplc="56046E26">
      <w:start w:val="1"/>
      <w:numFmt w:val="lowerLetter"/>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C46E6">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8AADD0">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E876EA">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6D234">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407E68">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CCB42">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2891C8">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8ABC42">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5615374D"/>
    <w:multiLevelType w:val="hybridMultilevel"/>
    <w:tmpl w:val="85F6B9D8"/>
    <w:lvl w:ilvl="0" w:tplc="2A3E069E">
      <w:start w:val="1"/>
      <w:numFmt w:val="lowerLetter"/>
      <w:lvlText w:val="%1)"/>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081F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C2DE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F8A7E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10138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20463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BC60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6E02B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166C8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0D189A"/>
    <w:rsid w:val="00027C25"/>
    <w:rsid w:val="000D189A"/>
    <w:rsid w:val="000E4966"/>
    <w:rsid w:val="000F50FE"/>
    <w:rsid w:val="00244776"/>
    <w:rsid w:val="002B393F"/>
    <w:rsid w:val="00353ABC"/>
    <w:rsid w:val="003C3853"/>
    <w:rsid w:val="003C5300"/>
    <w:rsid w:val="004E47D8"/>
    <w:rsid w:val="005A6B3F"/>
    <w:rsid w:val="00685DED"/>
    <w:rsid w:val="006956E2"/>
    <w:rsid w:val="006F674A"/>
    <w:rsid w:val="008E36AE"/>
    <w:rsid w:val="009A7714"/>
    <w:rsid w:val="00CB15B1"/>
    <w:rsid w:val="00CF6A42"/>
    <w:rsid w:val="00E37FCE"/>
    <w:rsid w:val="00EE665A"/>
    <w:rsid w:val="00F02191"/>
    <w:rsid w:val="00F1785A"/>
    <w:rsid w:val="00F90EDE"/>
    <w:rsid w:val="00FA136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9A"/>
    <w:pPr>
      <w:spacing w:after="5" w:line="249" w:lineRule="auto"/>
      <w:ind w:left="10" w:hanging="10"/>
      <w:jc w:val="both"/>
    </w:pPr>
    <w:rPr>
      <w:rFonts w:ascii="Arial" w:eastAsia="Arial" w:hAnsi="Arial" w:cs="Arial"/>
      <w:color w:val="000000"/>
      <w:lang w:eastAsia="tr-TR"/>
    </w:rPr>
  </w:style>
  <w:style w:type="paragraph" w:styleId="Balk1">
    <w:name w:val="heading 1"/>
    <w:basedOn w:val="Normal"/>
    <w:next w:val="Normal"/>
    <w:link w:val="Balk1Char"/>
    <w:uiPriority w:val="9"/>
    <w:qFormat/>
    <w:rsid w:val="00F02191"/>
    <w:pPr>
      <w:keepNext/>
      <w:keepLines/>
      <w:spacing w:before="240" w:after="0"/>
      <w:outlineLvl w:val="0"/>
    </w:pPr>
    <w:rPr>
      <w:rFonts w:ascii="Calibri Light" w:eastAsia="SimSun" w:hAnsi="Calibri Light" w:cs="Times New Roman"/>
      <w:color w:val="262626"/>
      <w:sz w:val="32"/>
      <w:szCs w:val="32"/>
    </w:rPr>
  </w:style>
  <w:style w:type="paragraph" w:styleId="Balk2">
    <w:name w:val="heading 2"/>
    <w:basedOn w:val="Normal"/>
    <w:next w:val="Normal"/>
    <w:link w:val="Balk2Char"/>
    <w:uiPriority w:val="9"/>
    <w:unhideWhenUsed/>
    <w:qFormat/>
    <w:rsid w:val="00F02191"/>
    <w:pPr>
      <w:keepNext/>
      <w:keepLines/>
      <w:spacing w:before="40" w:after="0"/>
      <w:outlineLvl w:val="1"/>
    </w:pPr>
    <w:rPr>
      <w:rFonts w:ascii="Calibri Light" w:eastAsia="SimSun" w:hAnsi="Calibri Light" w:cs="Times New Roman"/>
      <w:color w:val="262626"/>
      <w:sz w:val="28"/>
      <w:szCs w:val="28"/>
    </w:rPr>
  </w:style>
  <w:style w:type="paragraph" w:styleId="Balk3">
    <w:name w:val="heading 3"/>
    <w:basedOn w:val="Normal"/>
    <w:next w:val="Normal"/>
    <w:link w:val="Balk3Char"/>
    <w:uiPriority w:val="9"/>
    <w:unhideWhenUsed/>
    <w:qFormat/>
    <w:rsid w:val="00F02191"/>
    <w:pPr>
      <w:keepNext/>
      <w:keepLines/>
      <w:spacing w:before="40" w:after="0"/>
      <w:outlineLvl w:val="2"/>
    </w:pPr>
    <w:rPr>
      <w:rFonts w:ascii="Calibri Light" w:eastAsia="SimSun" w:hAnsi="Calibri Light" w:cs="Times New Roman"/>
      <w:color w:val="0D0D0D"/>
      <w:sz w:val="24"/>
      <w:szCs w:val="24"/>
    </w:rPr>
  </w:style>
  <w:style w:type="paragraph" w:styleId="Balk4">
    <w:name w:val="heading 4"/>
    <w:basedOn w:val="Normal"/>
    <w:next w:val="Normal"/>
    <w:link w:val="Balk4Char"/>
    <w:uiPriority w:val="9"/>
    <w:unhideWhenUsed/>
    <w:qFormat/>
    <w:rsid w:val="00F02191"/>
    <w:pPr>
      <w:keepNext/>
      <w:keepLines/>
      <w:spacing w:before="40" w:after="0"/>
      <w:outlineLvl w:val="3"/>
    </w:pPr>
    <w:rPr>
      <w:rFonts w:ascii="Calibri Light" w:eastAsia="SimSun" w:hAnsi="Calibri Light" w:cs="Times New Roman"/>
      <w:i/>
      <w:iCs/>
      <w:color w:val="404040"/>
    </w:rPr>
  </w:style>
  <w:style w:type="paragraph" w:styleId="Balk5">
    <w:name w:val="heading 5"/>
    <w:basedOn w:val="Normal"/>
    <w:next w:val="Normal"/>
    <w:link w:val="Balk5Char"/>
    <w:uiPriority w:val="9"/>
    <w:unhideWhenUsed/>
    <w:qFormat/>
    <w:rsid w:val="00F02191"/>
    <w:pPr>
      <w:keepNext/>
      <w:keepLines/>
      <w:spacing w:before="40" w:after="0"/>
      <w:outlineLvl w:val="4"/>
    </w:pPr>
    <w:rPr>
      <w:rFonts w:ascii="Calibri Light" w:eastAsia="SimSun" w:hAnsi="Calibri Light" w:cs="Times New Roman"/>
      <w:color w:val="404040"/>
    </w:rPr>
  </w:style>
  <w:style w:type="paragraph" w:styleId="Balk6">
    <w:name w:val="heading 6"/>
    <w:basedOn w:val="Normal"/>
    <w:next w:val="Normal"/>
    <w:link w:val="Balk6Char"/>
    <w:uiPriority w:val="9"/>
    <w:semiHidden/>
    <w:unhideWhenUsed/>
    <w:qFormat/>
    <w:rsid w:val="00F02191"/>
    <w:pPr>
      <w:keepNext/>
      <w:keepLines/>
      <w:spacing w:before="40" w:after="0"/>
      <w:outlineLvl w:val="5"/>
    </w:pPr>
    <w:rPr>
      <w:rFonts w:ascii="Calibri Light" w:eastAsia="SimSun" w:hAnsi="Calibri Light" w:cs="Times New Roman"/>
    </w:rPr>
  </w:style>
  <w:style w:type="paragraph" w:styleId="Balk7">
    <w:name w:val="heading 7"/>
    <w:basedOn w:val="Normal"/>
    <w:next w:val="Normal"/>
    <w:link w:val="Balk7Char"/>
    <w:uiPriority w:val="9"/>
    <w:semiHidden/>
    <w:unhideWhenUsed/>
    <w:qFormat/>
    <w:rsid w:val="00F02191"/>
    <w:pPr>
      <w:keepNext/>
      <w:keepLines/>
      <w:spacing w:before="40" w:after="0"/>
      <w:outlineLvl w:val="6"/>
    </w:pPr>
    <w:rPr>
      <w:rFonts w:ascii="Calibri Light" w:eastAsia="SimSun" w:hAnsi="Calibri Light" w:cs="Times New Roman"/>
      <w:i/>
      <w:iCs/>
    </w:rPr>
  </w:style>
  <w:style w:type="paragraph" w:styleId="Balk8">
    <w:name w:val="heading 8"/>
    <w:basedOn w:val="Normal"/>
    <w:next w:val="Normal"/>
    <w:link w:val="Balk8Char"/>
    <w:uiPriority w:val="9"/>
    <w:semiHidden/>
    <w:unhideWhenUsed/>
    <w:qFormat/>
    <w:rsid w:val="00F02191"/>
    <w:pPr>
      <w:keepNext/>
      <w:keepLines/>
      <w:spacing w:before="40" w:after="0"/>
      <w:outlineLvl w:val="7"/>
    </w:pPr>
    <w:rPr>
      <w:rFonts w:ascii="Calibri Light" w:eastAsia="SimSun" w:hAnsi="Calibri Light" w:cs="Times New Roman"/>
      <w:color w:val="262626"/>
      <w:sz w:val="21"/>
      <w:szCs w:val="21"/>
    </w:rPr>
  </w:style>
  <w:style w:type="paragraph" w:styleId="Balk9">
    <w:name w:val="heading 9"/>
    <w:basedOn w:val="Normal"/>
    <w:next w:val="Normal"/>
    <w:link w:val="Balk9Char"/>
    <w:uiPriority w:val="9"/>
    <w:semiHidden/>
    <w:unhideWhenUsed/>
    <w:qFormat/>
    <w:rsid w:val="00F02191"/>
    <w:pPr>
      <w:keepNext/>
      <w:keepLines/>
      <w:spacing w:before="40" w:after="0"/>
      <w:outlineLvl w:val="8"/>
    </w:pPr>
    <w:rPr>
      <w:rFonts w:ascii="Calibri Light" w:eastAsia="SimSun" w:hAnsi="Calibri Light" w:cs="Times New Roman"/>
      <w:i/>
      <w:iCs/>
      <w:color w:val="262626"/>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F02191"/>
    <w:rPr>
      <w:rFonts w:ascii="Calibri Light" w:eastAsia="SimSun" w:hAnsi="Calibri Light" w:cs="Times New Roman"/>
      <w:color w:val="262626"/>
      <w:sz w:val="32"/>
      <w:szCs w:val="32"/>
    </w:rPr>
  </w:style>
  <w:style w:type="character" w:customStyle="1" w:styleId="Balk2Char">
    <w:name w:val="Başlık 2 Char"/>
    <w:link w:val="Balk2"/>
    <w:rsid w:val="00F02191"/>
    <w:rPr>
      <w:rFonts w:ascii="Calibri Light" w:eastAsia="SimSun" w:hAnsi="Calibri Light" w:cs="Times New Roman"/>
      <w:color w:val="262626"/>
      <w:sz w:val="28"/>
      <w:szCs w:val="28"/>
    </w:rPr>
  </w:style>
  <w:style w:type="character" w:customStyle="1" w:styleId="Balk3Char">
    <w:name w:val="Başlık 3 Char"/>
    <w:link w:val="Balk3"/>
    <w:uiPriority w:val="9"/>
    <w:rsid w:val="00F02191"/>
    <w:rPr>
      <w:rFonts w:ascii="Calibri Light" w:eastAsia="SimSun" w:hAnsi="Calibri Light" w:cs="Times New Roman"/>
      <w:color w:val="0D0D0D"/>
      <w:sz w:val="24"/>
      <w:szCs w:val="24"/>
    </w:rPr>
  </w:style>
  <w:style w:type="character" w:customStyle="1" w:styleId="Balk4Char">
    <w:name w:val="Başlık 4 Char"/>
    <w:link w:val="Balk4"/>
    <w:uiPriority w:val="9"/>
    <w:rsid w:val="00F02191"/>
    <w:rPr>
      <w:rFonts w:ascii="Calibri Light" w:eastAsia="SimSun" w:hAnsi="Calibri Light" w:cs="Times New Roman"/>
      <w:i/>
      <w:iCs/>
      <w:color w:val="404040"/>
    </w:rPr>
  </w:style>
  <w:style w:type="character" w:customStyle="1" w:styleId="Balk5Char">
    <w:name w:val="Başlık 5 Char"/>
    <w:link w:val="Balk5"/>
    <w:uiPriority w:val="9"/>
    <w:rsid w:val="00F02191"/>
    <w:rPr>
      <w:rFonts w:ascii="Calibri Light" w:eastAsia="SimSun" w:hAnsi="Calibri Light" w:cs="Times New Roman"/>
      <w:color w:val="404040"/>
    </w:rPr>
  </w:style>
  <w:style w:type="character" w:customStyle="1" w:styleId="Balk6Char">
    <w:name w:val="Başlık 6 Char"/>
    <w:link w:val="Balk6"/>
    <w:uiPriority w:val="9"/>
    <w:semiHidden/>
    <w:rsid w:val="00F02191"/>
    <w:rPr>
      <w:rFonts w:ascii="Calibri Light" w:eastAsia="SimSun" w:hAnsi="Calibri Light" w:cs="Times New Roman"/>
    </w:rPr>
  </w:style>
  <w:style w:type="character" w:customStyle="1" w:styleId="Balk7Char">
    <w:name w:val="Başlık 7 Char"/>
    <w:link w:val="Balk7"/>
    <w:uiPriority w:val="9"/>
    <w:semiHidden/>
    <w:rsid w:val="00F02191"/>
    <w:rPr>
      <w:rFonts w:ascii="Calibri Light" w:eastAsia="SimSun" w:hAnsi="Calibri Light" w:cs="Times New Roman"/>
      <w:i/>
      <w:iCs/>
    </w:rPr>
  </w:style>
  <w:style w:type="character" w:customStyle="1" w:styleId="Balk8Char">
    <w:name w:val="Başlık 8 Char"/>
    <w:link w:val="Balk8"/>
    <w:uiPriority w:val="9"/>
    <w:semiHidden/>
    <w:rsid w:val="00F02191"/>
    <w:rPr>
      <w:rFonts w:ascii="Calibri Light" w:eastAsia="SimSun" w:hAnsi="Calibri Light" w:cs="Times New Roman"/>
      <w:color w:val="262626"/>
      <w:sz w:val="21"/>
      <w:szCs w:val="21"/>
    </w:rPr>
  </w:style>
  <w:style w:type="character" w:customStyle="1" w:styleId="Balk9Char">
    <w:name w:val="Başlık 9 Char"/>
    <w:link w:val="Balk9"/>
    <w:uiPriority w:val="9"/>
    <w:semiHidden/>
    <w:rsid w:val="00F02191"/>
    <w:rPr>
      <w:rFonts w:ascii="Calibri Light" w:eastAsia="SimSun" w:hAnsi="Calibri Light" w:cs="Times New Roman"/>
      <w:i/>
      <w:iCs/>
      <w:color w:val="262626"/>
      <w:sz w:val="21"/>
      <w:szCs w:val="21"/>
    </w:rPr>
  </w:style>
  <w:style w:type="paragraph" w:styleId="ResimYazs">
    <w:name w:val="caption"/>
    <w:basedOn w:val="Normal"/>
    <w:next w:val="Normal"/>
    <w:uiPriority w:val="35"/>
    <w:semiHidden/>
    <w:unhideWhenUsed/>
    <w:qFormat/>
    <w:rsid w:val="00F02191"/>
    <w:pPr>
      <w:spacing w:after="200" w:line="240" w:lineRule="auto"/>
    </w:pPr>
    <w:rPr>
      <w:i/>
      <w:iCs/>
      <w:color w:val="44546A"/>
      <w:sz w:val="18"/>
      <w:szCs w:val="18"/>
    </w:rPr>
  </w:style>
  <w:style w:type="paragraph" w:styleId="KonuBal">
    <w:name w:val="Title"/>
    <w:basedOn w:val="Normal"/>
    <w:next w:val="Normal"/>
    <w:link w:val="KonuBalChar"/>
    <w:uiPriority w:val="10"/>
    <w:qFormat/>
    <w:rsid w:val="00F02191"/>
    <w:pPr>
      <w:spacing w:after="0" w:line="240" w:lineRule="auto"/>
      <w:contextualSpacing/>
    </w:pPr>
    <w:rPr>
      <w:rFonts w:ascii="Calibri Light" w:eastAsia="SimSun" w:hAnsi="Calibri Light" w:cs="Times New Roman"/>
      <w:spacing w:val="-10"/>
      <w:sz w:val="56"/>
      <w:szCs w:val="56"/>
    </w:rPr>
  </w:style>
  <w:style w:type="character" w:customStyle="1" w:styleId="KonuBalChar">
    <w:name w:val="Konu Başlığı Char"/>
    <w:link w:val="KonuBal"/>
    <w:uiPriority w:val="10"/>
    <w:rsid w:val="00F02191"/>
    <w:rPr>
      <w:rFonts w:ascii="Calibri Light" w:eastAsia="SimSun" w:hAnsi="Calibri Light" w:cs="Times New Roman"/>
      <w:spacing w:val="-10"/>
      <w:sz w:val="56"/>
      <w:szCs w:val="56"/>
    </w:rPr>
  </w:style>
  <w:style w:type="paragraph" w:styleId="AltKonuBal">
    <w:name w:val="Subtitle"/>
    <w:basedOn w:val="Normal"/>
    <w:next w:val="Normal"/>
    <w:link w:val="AltKonuBalChar"/>
    <w:uiPriority w:val="11"/>
    <w:qFormat/>
    <w:rsid w:val="00F02191"/>
    <w:pPr>
      <w:numPr>
        <w:ilvl w:val="1"/>
      </w:numPr>
      <w:ind w:left="10" w:hanging="10"/>
    </w:pPr>
    <w:rPr>
      <w:color w:val="5A5A5A"/>
      <w:spacing w:val="15"/>
    </w:rPr>
  </w:style>
  <w:style w:type="character" w:customStyle="1" w:styleId="AltKonuBalChar">
    <w:name w:val="Alt Konu Başlığı Char"/>
    <w:link w:val="AltKonuBal"/>
    <w:uiPriority w:val="11"/>
    <w:rsid w:val="00F02191"/>
    <w:rPr>
      <w:color w:val="5A5A5A"/>
      <w:spacing w:val="15"/>
    </w:rPr>
  </w:style>
  <w:style w:type="character" w:styleId="Gl">
    <w:name w:val="Strong"/>
    <w:uiPriority w:val="22"/>
    <w:qFormat/>
    <w:rsid w:val="00F02191"/>
    <w:rPr>
      <w:b/>
      <w:bCs/>
      <w:color w:val="auto"/>
    </w:rPr>
  </w:style>
  <w:style w:type="character" w:styleId="Vurgu">
    <w:name w:val="Emphasis"/>
    <w:uiPriority w:val="20"/>
    <w:qFormat/>
    <w:rsid w:val="00F02191"/>
    <w:rPr>
      <w:i/>
      <w:iCs/>
      <w:color w:val="auto"/>
    </w:rPr>
  </w:style>
  <w:style w:type="paragraph" w:styleId="AralkYok">
    <w:name w:val="No Spacing"/>
    <w:uiPriority w:val="1"/>
    <w:qFormat/>
    <w:rsid w:val="00F02191"/>
    <w:pPr>
      <w:spacing w:after="0" w:line="240" w:lineRule="auto"/>
    </w:pPr>
  </w:style>
  <w:style w:type="paragraph" w:styleId="Trnak">
    <w:name w:val="Quote"/>
    <w:basedOn w:val="Normal"/>
    <w:next w:val="Normal"/>
    <w:link w:val="TrnakChar"/>
    <w:uiPriority w:val="29"/>
    <w:qFormat/>
    <w:rsid w:val="00F02191"/>
    <w:pPr>
      <w:spacing w:before="200"/>
      <w:ind w:left="864" w:right="864"/>
    </w:pPr>
    <w:rPr>
      <w:i/>
      <w:iCs/>
      <w:color w:val="404040"/>
    </w:rPr>
  </w:style>
  <w:style w:type="character" w:customStyle="1" w:styleId="TrnakChar">
    <w:name w:val="Tırnak Char"/>
    <w:link w:val="Trnak"/>
    <w:uiPriority w:val="29"/>
    <w:rsid w:val="00F02191"/>
    <w:rPr>
      <w:i/>
      <w:iCs/>
      <w:color w:val="404040"/>
    </w:rPr>
  </w:style>
  <w:style w:type="paragraph" w:styleId="KeskinTrnak">
    <w:name w:val="Intense Quote"/>
    <w:basedOn w:val="Normal"/>
    <w:next w:val="Normal"/>
    <w:link w:val="KeskinTrnakChar"/>
    <w:uiPriority w:val="30"/>
    <w:qFormat/>
    <w:rsid w:val="00F02191"/>
    <w:pPr>
      <w:pBdr>
        <w:top w:val="single" w:sz="4" w:space="10" w:color="404040"/>
        <w:bottom w:val="single" w:sz="4" w:space="10" w:color="404040"/>
      </w:pBdr>
      <w:spacing w:before="360" w:after="360"/>
      <w:ind w:left="864" w:right="864"/>
      <w:jc w:val="center"/>
    </w:pPr>
    <w:rPr>
      <w:i/>
      <w:iCs/>
      <w:color w:val="404040"/>
    </w:rPr>
  </w:style>
  <w:style w:type="character" w:customStyle="1" w:styleId="KeskinTrnakChar">
    <w:name w:val="Keskin Tırnak Char"/>
    <w:link w:val="KeskinTrnak"/>
    <w:uiPriority w:val="30"/>
    <w:rsid w:val="00F02191"/>
    <w:rPr>
      <w:i/>
      <w:iCs/>
      <w:color w:val="404040"/>
    </w:rPr>
  </w:style>
  <w:style w:type="character" w:styleId="HafifVurgulama">
    <w:name w:val="Subtle Emphasis"/>
    <w:uiPriority w:val="19"/>
    <w:qFormat/>
    <w:rsid w:val="00F02191"/>
    <w:rPr>
      <w:i/>
      <w:iCs/>
      <w:color w:val="404040"/>
    </w:rPr>
  </w:style>
  <w:style w:type="character" w:styleId="GlVurgulama">
    <w:name w:val="Intense Emphasis"/>
    <w:uiPriority w:val="21"/>
    <w:qFormat/>
    <w:rsid w:val="00F02191"/>
    <w:rPr>
      <w:b/>
      <w:bCs/>
      <w:i/>
      <w:iCs/>
      <w:color w:val="auto"/>
    </w:rPr>
  </w:style>
  <w:style w:type="character" w:styleId="HafifBavuru">
    <w:name w:val="Subtle Reference"/>
    <w:uiPriority w:val="31"/>
    <w:qFormat/>
    <w:rsid w:val="00F02191"/>
    <w:rPr>
      <w:smallCaps/>
      <w:color w:val="404040"/>
    </w:rPr>
  </w:style>
  <w:style w:type="character" w:styleId="GlBavuru">
    <w:name w:val="Intense Reference"/>
    <w:uiPriority w:val="32"/>
    <w:qFormat/>
    <w:rsid w:val="00F02191"/>
    <w:rPr>
      <w:b/>
      <w:bCs/>
      <w:smallCaps/>
      <w:color w:val="404040"/>
      <w:spacing w:val="5"/>
    </w:rPr>
  </w:style>
  <w:style w:type="character" w:styleId="KitapBal">
    <w:name w:val="Book Title"/>
    <w:uiPriority w:val="33"/>
    <w:qFormat/>
    <w:rsid w:val="00F02191"/>
    <w:rPr>
      <w:b/>
      <w:bCs/>
      <w:i/>
      <w:iCs/>
      <w:spacing w:val="5"/>
    </w:rPr>
  </w:style>
  <w:style w:type="paragraph" w:styleId="TBal">
    <w:name w:val="TOC Heading"/>
    <w:basedOn w:val="Balk1"/>
    <w:next w:val="Normal"/>
    <w:uiPriority w:val="39"/>
    <w:semiHidden/>
    <w:unhideWhenUsed/>
    <w:qFormat/>
    <w:rsid w:val="00F02191"/>
    <w:pPr>
      <w:outlineLvl w:val="9"/>
    </w:pPr>
  </w:style>
  <w:style w:type="paragraph" w:styleId="ListeParagraf">
    <w:name w:val="List Paragraph"/>
    <w:basedOn w:val="Normal"/>
    <w:uiPriority w:val="34"/>
    <w:qFormat/>
    <w:rsid w:val="00CB15B1"/>
    <w:pPr>
      <w:ind w:left="720"/>
      <w:contextualSpacing/>
    </w:pPr>
  </w:style>
  <w:style w:type="paragraph" w:styleId="BalonMetni">
    <w:name w:val="Balloon Text"/>
    <w:basedOn w:val="Normal"/>
    <w:link w:val="BalonMetniChar"/>
    <w:uiPriority w:val="99"/>
    <w:semiHidden/>
    <w:unhideWhenUsed/>
    <w:rsid w:val="000F50F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50FE"/>
    <w:rPr>
      <w:rFonts w:ascii="Segoe UI" w:eastAsia="Arial" w:hAnsi="Segoe UI" w:cs="Segoe UI"/>
      <w:color w:val="000000"/>
      <w:sz w:val="18"/>
      <w:szCs w:val="18"/>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1272</Words>
  <Characters>7253</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ercan</dc:creator>
  <cp:keywords/>
  <dc:description/>
  <cp:lastModifiedBy>user</cp:lastModifiedBy>
  <cp:revision>15</cp:revision>
  <cp:lastPrinted>2018-10-23T05:20:00Z</cp:lastPrinted>
  <dcterms:created xsi:type="dcterms:W3CDTF">2018-10-22T08:12:00Z</dcterms:created>
  <dcterms:modified xsi:type="dcterms:W3CDTF">2018-11-14T06:14:00Z</dcterms:modified>
</cp:coreProperties>
</file>